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20B91" w14:textId="396D8085" w:rsidR="00BA2816" w:rsidRPr="003C0F50" w:rsidRDefault="00BA2816" w:rsidP="009D5383">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r>
      <w:r w:rsidRPr="003C0F50">
        <w:rPr>
          <w:rFonts w:ascii="Times New Roman" w:eastAsia="Times New Roman" w:hAnsi="Times New Roman" w:cs="Arial"/>
          <w:sz w:val="24"/>
          <w:szCs w:val="24"/>
          <w:lang w:eastAsia="ru-RU"/>
        </w:rPr>
        <w:tab/>
        <w:t xml:space="preserve">        </w:t>
      </w:r>
    </w:p>
    <w:p w14:paraId="38E837F9" w14:textId="3E4BAE52" w:rsidR="009D5383" w:rsidRPr="003C0F50" w:rsidRDefault="009D5383" w:rsidP="009D5383">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786B52A8" w14:textId="77777777" w:rsidR="009D5383" w:rsidRPr="003C0F50" w:rsidRDefault="009D5383" w:rsidP="009D5383">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p>
    <w:p w14:paraId="7BE2BB86" w14:textId="77777777" w:rsidR="00BA2816" w:rsidRPr="003C0F50" w:rsidRDefault="00BA2816" w:rsidP="00BA2816">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 xml:space="preserve">                                                                                                                </w:t>
      </w:r>
    </w:p>
    <w:p w14:paraId="4440FBA4" w14:textId="77777777" w:rsidR="00BA2816" w:rsidRPr="003C0F50" w:rsidRDefault="00BA2816" w:rsidP="00BA2816">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ru-RU"/>
        </w:rPr>
      </w:pPr>
    </w:p>
    <w:p w14:paraId="0C029514"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5A1DD337"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53CD29A"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9682DD2"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CB29CE4"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2B39BB3C"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60D0AF8E"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0EBD4B8"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24C7388"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9F8F655"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1F0EF120"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1B450EBA"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4352AE97" w14:textId="77777777" w:rsidR="00BA2816" w:rsidRPr="003C0F50" w:rsidRDefault="00BA2816" w:rsidP="00BA2816">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5600B976" w14:textId="77777777" w:rsidR="00BA2816" w:rsidRPr="003C0F50" w:rsidRDefault="00BA2816" w:rsidP="003C0F50">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ТЕХНИЧЕСКОЕ ЗАДАНИЕ</w:t>
      </w:r>
    </w:p>
    <w:p w14:paraId="3C07A9A1" w14:textId="6501EDFE" w:rsidR="00BA2816" w:rsidRPr="003C0F50" w:rsidRDefault="006C1038" w:rsidP="00BA2816">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6C1038">
        <w:rPr>
          <w:rFonts w:ascii="Times New Roman" w:eastAsia="Times New Roman" w:hAnsi="Times New Roman"/>
          <w:sz w:val="24"/>
          <w:szCs w:val="24"/>
          <w:lang w:eastAsia="ru-RU"/>
        </w:rPr>
        <w:t>Оказание услуг по централизованной охране объектов почтовой связи УФПС Брянской области с применением технических средств охраны</w:t>
      </w:r>
    </w:p>
    <w:p w14:paraId="0D035C1C" w14:textId="77777777" w:rsidR="00BA2816" w:rsidRPr="003C0F50" w:rsidRDefault="00BA2816" w:rsidP="00BA2816">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54F150BF" w14:textId="77777777" w:rsidR="00BA2816" w:rsidRPr="003C0F50" w:rsidRDefault="00BA2816" w:rsidP="00BA2816">
      <w:pPr>
        <w:spacing w:after="0" w:line="240" w:lineRule="auto"/>
        <w:jc w:val="center"/>
        <w:rPr>
          <w:rFonts w:ascii="Times New Roman" w:hAnsi="Times New Roman"/>
          <w:sz w:val="24"/>
          <w:szCs w:val="24"/>
        </w:rPr>
      </w:pPr>
    </w:p>
    <w:p w14:paraId="48B3A087" w14:textId="77777777" w:rsidR="00BA2816" w:rsidRPr="003C0F50" w:rsidRDefault="00BA2816" w:rsidP="00BA2816">
      <w:pPr>
        <w:spacing w:after="0" w:line="240" w:lineRule="auto"/>
        <w:jc w:val="center"/>
        <w:rPr>
          <w:rFonts w:ascii="Times New Roman" w:hAnsi="Times New Roman"/>
          <w:sz w:val="24"/>
          <w:szCs w:val="24"/>
        </w:rPr>
      </w:pPr>
    </w:p>
    <w:p w14:paraId="2E223F86" w14:textId="77777777" w:rsidR="00BA2816" w:rsidRPr="003C0F50" w:rsidRDefault="00BA2816" w:rsidP="00BA2816">
      <w:pPr>
        <w:spacing w:after="0" w:line="240" w:lineRule="auto"/>
        <w:jc w:val="center"/>
        <w:rPr>
          <w:rFonts w:ascii="Times New Roman" w:hAnsi="Times New Roman"/>
          <w:sz w:val="24"/>
          <w:szCs w:val="24"/>
        </w:rPr>
      </w:pPr>
    </w:p>
    <w:p w14:paraId="72EBC168" w14:textId="77777777" w:rsidR="00BA2816" w:rsidRPr="003C0F50" w:rsidRDefault="00BA2816" w:rsidP="00BA2816">
      <w:pPr>
        <w:spacing w:after="0" w:line="240" w:lineRule="auto"/>
        <w:jc w:val="center"/>
        <w:rPr>
          <w:rFonts w:ascii="Times New Roman" w:hAnsi="Times New Roman"/>
          <w:sz w:val="24"/>
          <w:szCs w:val="24"/>
        </w:rPr>
      </w:pPr>
    </w:p>
    <w:p w14:paraId="5967A8CB" w14:textId="77777777" w:rsidR="00BA2816" w:rsidRPr="003C0F50" w:rsidRDefault="00BA2816" w:rsidP="00BA2816">
      <w:pPr>
        <w:spacing w:after="0" w:line="240" w:lineRule="auto"/>
        <w:jc w:val="center"/>
        <w:rPr>
          <w:rFonts w:ascii="Times New Roman" w:hAnsi="Times New Roman"/>
          <w:sz w:val="24"/>
          <w:szCs w:val="24"/>
        </w:rPr>
      </w:pPr>
    </w:p>
    <w:p w14:paraId="78C350E1" w14:textId="77777777" w:rsidR="00BA2816" w:rsidRPr="003C0F50" w:rsidRDefault="00BA2816" w:rsidP="00BA2816">
      <w:pPr>
        <w:spacing w:after="0" w:line="240" w:lineRule="auto"/>
        <w:jc w:val="center"/>
        <w:rPr>
          <w:rFonts w:ascii="Times New Roman" w:hAnsi="Times New Roman"/>
          <w:sz w:val="24"/>
          <w:szCs w:val="24"/>
        </w:rPr>
      </w:pPr>
    </w:p>
    <w:p w14:paraId="7802BF78" w14:textId="77777777" w:rsidR="00BA2816" w:rsidRPr="003C0F50" w:rsidRDefault="00BA2816" w:rsidP="00BA2816">
      <w:pPr>
        <w:spacing w:after="0" w:line="240" w:lineRule="auto"/>
        <w:jc w:val="center"/>
        <w:rPr>
          <w:rFonts w:ascii="Times New Roman" w:hAnsi="Times New Roman"/>
          <w:sz w:val="24"/>
          <w:szCs w:val="24"/>
        </w:rPr>
      </w:pPr>
    </w:p>
    <w:p w14:paraId="1C7868FD" w14:textId="77777777" w:rsidR="00BA2816" w:rsidRPr="003C0F50" w:rsidRDefault="00BA2816" w:rsidP="00BA2816">
      <w:pPr>
        <w:spacing w:after="0" w:line="240" w:lineRule="auto"/>
        <w:jc w:val="center"/>
        <w:rPr>
          <w:rFonts w:ascii="Times New Roman" w:hAnsi="Times New Roman"/>
          <w:sz w:val="24"/>
          <w:szCs w:val="24"/>
        </w:rPr>
      </w:pPr>
    </w:p>
    <w:p w14:paraId="52607844" w14:textId="77777777" w:rsidR="00BA2816" w:rsidRPr="003C0F50" w:rsidRDefault="00BA2816" w:rsidP="00BA2816">
      <w:pPr>
        <w:spacing w:after="0" w:line="240" w:lineRule="auto"/>
        <w:jc w:val="center"/>
        <w:rPr>
          <w:rFonts w:ascii="Times New Roman" w:hAnsi="Times New Roman"/>
          <w:sz w:val="24"/>
          <w:szCs w:val="24"/>
        </w:rPr>
      </w:pPr>
    </w:p>
    <w:p w14:paraId="59F2B80C" w14:textId="77777777" w:rsidR="00BA2816" w:rsidRPr="003C0F50" w:rsidRDefault="00BA2816" w:rsidP="00BA2816">
      <w:pPr>
        <w:spacing w:after="0" w:line="240" w:lineRule="auto"/>
        <w:jc w:val="center"/>
        <w:rPr>
          <w:rFonts w:ascii="Times New Roman" w:hAnsi="Times New Roman"/>
          <w:sz w:val="24"/>
          <w:szCs w:val="24"/>
        </w:rPr>
      </w:pPr>
    </w:p>
    <w:p w14:paraId="4F8B7B0D" w14:textId="77777777" w:rsidR="00BA2816" w:rsidRPr="003C0F50" w:rsidRDefault="00BA2816" w:rsidP="00BA2816">
      <w:pPr>
        <w:spacing w:after="0" w:line="240" w:lineRule="auto"/>
        <w:jc w:val="center"/>
        <w:rPr>
          <w:rFonts w:ascii="Times New Roman" w:hAnsi="Times New Roman"/>
          <w:sz w:val="24"/>
          <w:szCs w:val="24"/>
        </w:rPr>
      </w:pPr>
    </w:p>
    <w:p w14:paraId="34FC81A2" w14:textId="77777777" w:rsidR="00BA2816" w:rsidRPr="003C0F50" w:rsidRDefault="00BA2816" w:rsidP="00BA2816">
      <w:pPr>
        <w:spacing w:after="0" w:line="240" w:lineRule="auto"/>
        <w:jc w:val="center"/>
        <w:rPr>
          <w:rFonts w:ascii="Times New Roman" w:hAnsi="Times New Roman"/>
          <w:sz w:val="24"/>
          <w:szCs w:val="24"/>
        </w:rPr>
      </w:pPr>
    </w:p>
    <w:p w14:paraId="5605EA82" w14:textId="77777777" w:rsidR="00BA2816" w:rsidRPr="003C0F50" w:rsidRDefault="00BA2816" w:rsidP="00BA2816">
      <w:pPr>
        <w:spacing w:after="0" w:line="240" w:lineRule="auto"/>
        <w:jc w:val="center"/>
        <w:rPr>
          <w:rFonts w:ascii="Times New Roman" w:hAnsi="Times New Roman"/>
          <w:sz w:val="24"/>
          <w:szCs w:val="24"/>
        </w:rPr>
      </w:pPr>
    </w:p>
    <w:p w14:paraId="3C026215" w14:textId="4D244D45" w:rsidR="00BA2816" w:rsidRPr="003C0F50" w:rsidRDefault="00BA2816" w:rsidP="00BA2816">
      <w:pPr>
        <w:spacing w:after="0" w:line="240" w:lineRule="auto"/>
        <w:jc w:val="center"/>
        <w:rPr>
          <w:rFonts w:ascii="Times New Roman" w:hAnsi="Times New Roman"/>
          <w:sz w:val="24"/>
          <w:szCs w:val="24"/>
        </w:rPr>
      </w:pPr>
    </w:p>
    <w:p w14:paraId="04B51F92" w14:textId="00DDE78A" w:rsidR="009D5383" w:rsidRPr="003C0F50" w:rsidRDefault="009D5383" w:rsidP="00BA2816">
      <w:pPr>
        <w:spacing w:after="0" w:line="240" w:lineRule="auto"/>
        <w:jc w:val="center"/>
        <w:rPr>
          <w:rFonts w:ascii="Times New Roman" w:hAnsi="Times New Roman"/>
          <w:sz w:val="24"/>
          <w:szCs w:val="24"/>
        </w:rPr>
      </w:pPr>
    </w:p>
    <w:p w14:paraId="5C083CCC" w14:textId="2775101D" w:rsidR="009D5383" w:rsidRPr="003C0F50" w:rsidRDefault="009D5383" w:rsidP="00BA2816">
      <w:pPr>
        <w:spacing w:after="0" w:line="240" w:lineRule="auto"/>
        <w:jc w:val="center"/>
        <w:rPr>
          <w:rFonts w:ascii="Times New Roman" w:hAnsi="Times New Roman"/>
          <w:sz w:val="24"/>
          <w:szCs w:val="24"/>
        </w:rPr>
      </w:pPr>
    </w:p>
    <w:p w14:paraId="50F802D3" w14:textId="59620CD1" w:rsidR="009D5383" w:rsidRPr="003C0F50" w:rsidRDefault="009D5383" w:rsidP="00BA2816">
      <w:pPr>
        <w:spacing w:after="0" w:line="240" w:lineRule="auto"/>
        <w:jc w:val="center"/>
        <w:rPr>
          <w:rFonts w:ascii="Times New Roman" w:hAnsi="Times New Roman"/>
          <w:sz w:val="24"/>
          <w:szCs w:val="24"/>
        </w:rPr>
      </w:pPr>
    </w:p>
    <w:p w14:paraId="2192A597" w14:textId="51D24449" w:rsidR="009D5383" w:rsidRPr="003C0F50" w:rsidRDefault="009D5383" w:rsidP="00BA2816">
      <w:pPr>
        <w:spacing w:after="0" w:line="240" w:lineRule="auto"/>
        <w:jc w:val="center"/>
        <w:rPr>
          <w:rFonts w:ascii="Times New Roman" w:hAnsi="Times New Roman"/>
          <w:sz w:val="24"/>
          <w:szCs w:val="24"/>
        </w:rPr>
      </w:pPr>
    </w:p>
    <w:p w14:paraId="0A9278F8" w14:textId="77777777" w:rsidR="009D5383" w:rsidRPr="003C0F50" w:rsidRDefault="009D5383" w:rsidP="00BA2816">
      <w:pPr>
        <w:spacing w:after="0" w:line="240" w:lineRule="auto"/>
        <w:jc w:val="center"/>
        <w:rPr>
          <w:rFonts w:ascii="Times New Roman" w:hAnsi="Times New Roman"/>
          <w:sz w:val="24"/>
          <w:szCs w:val="24"/>
        </w:rPr>
      </w:pPr>
    </w:p>
    <w:p w14:paraId="427985D6" w14:textId="77777777" w:rsidR="00BA2816" w:rsidRPr="003C0F50" w:rsidRDefault="00BA2816" w:rsidP="00BA2816">
      <w:pPr>
        <w:spacing w:after="0" w:line="240" w:lineRule="auto"/>
        <w:jc w:val="center"/>
        <w:rPr>
          <w:rFonts w:ascii="Times New Roman" w:hAnsi="Times New Roman"/>
          <w:sz w:val="24"/>
          <w:szCs w:val="24"/>
        </w:rPr>
      </w:pPr>
    </w:p>
    <w:p w14:paraId="4B104426" w14:textId="411B833A" w:rsidR="00BA2816" w:rsidRPr="003C0F50" w:rsidRDefault="00BA2816" w:rsidP="00BA2816">
      <w:pPr>
        <w:spacing w:after="0" w:line="240" w:lineRule="auto"/>
        <w:jc w:val="center"/>
        <w:rPr>
          <w:rFonts w:ascii="Times New Roman" w:hAnsi="Times New Roman"/>
          <w:sz w:val="24"/>
          <w:szCs w:val="24"/>
        </w:rPr>
      </w:pPr>
    </w:p>
    <w:p w14:paraId="57861A57" w14:textId="77777777" w:rsidR="009D5383" w:rsidRPr="003C0F50" w:rsidRDefault="009D5383" w:rsidP="00BA2816">
      <w:pPr>
        <w:spacing w:after="0" w:line="240" w:lineRule="auto"/>
        <w:jc w:val="center"/>
        <w:rPr>
          <w:rFonts w:ascii="Times New Roman" w:hAnsi="Times New Roman"/>
          <w:sz w:val="24"/>
          <w:szCs w:val="24"/>
        </w:rPr>
      </w:pPr>
    </w:p>
    <w:p w14:paraId="4A1344BD" w14:textId="1CD4A707" w:rsidR="00BA2816" w:rsidRDefault="00BA2816" w:rsidP="00BA2816">
      <w:pPr>
        <w:spacing w:after="0" w:line="240" w:lineRule="auto"/>
        <w:jc w:val="center"/>
        <w:rPr>
          <w:rFonts w:ascii="Times New Roman" w:hAnsi="Times New Roman"/>
          <w:sz w:val="24"/>
          <w:szCs w:val="24"/>
        </w:rPr>
      </w:pPr>
    </w:p>
    <w:p w14:paraId="25187E0D" w14:textId="37A15B73" w:rsidR="003C0F50" w:rsidRDefault="003C0F50" w:rsidP="00BA2816">
      <w:pPr>
        <w:spacing w:after="0" w:line="240" w:lineRule="auto"/>
        <w:jc w:val="center"/>
        <w:rPr>
          <w:rFonts w:ascii="Times New Roman" w:hAnsi="Times New Roman"/>
          <w:sz w:val="24"/>
          <w:szCs w:val="24"/>
        </w:rPr>
      </w:pPr>
    </w:p>
    <w:p w14:paraId="443E1A0D" w14:textId="77777777" w:rsidR="003C0F50" w:rsidRPr="003C0F50" w:rsidRDefault="003C0F50" w:rsidP="00BA2816">
      <w:pPr>
        <w:spacing w:after="0" w:line="240" w:lineRule="auto"/>
        <w:jc w:val="center"/>
        <w:rPr>
          <w:rFonts w:ascii="Times New Roman" w:hAnsi="Times New Roman"/>
          <w:sz w:val="24"/>
          <w:szCs w:val="24"/>
        </w:rPr>
      </w:pPr>
    </w:p>
    <w:p w14:paraId="6040E5D1" w14:textId="538951F2" w:rsidR="00BA2816" w:rsidRDefault="00BA2816" w:rsidP="00BA2816">
      <w:pPr>
        <w:spacing w:after="0" w:line="240" w:lineRule="auto"/>
        <w:jc w:val="center"/>
        <w:rPr>
          <w:rFonts w:ascii="Times New Roman" w:hAnsi="Times New Roman"/>
          <w:sz w:val="24"/>
          <w:szCs w:val="24"/>
        </w:rPr>
      </w:pPr>
    </w:p>
    <w:p w14:paraId="5619922C" w14:textId="2E0972FC" w:rsidR="00387535" w:rsidRDefault="00387535" w:rsidP="00BA2816">
      <w:pPr>
        <w:spacing w:after="0" w:line="240" w:lineRule="auto"/>
        <w:jc w:val="center"/>
        <w:rPr>
          <w:rFonts w:ascii="Times New Roman" w:hAnsi="Times New Roman"/>
          <w:sz w:val="24"/>
          <w:szCs w:val="24"/>
        </w:rPr>
      </w:pPr>
    </w:p>
    <w:p w14:paraId="3B8CEE96" w14:textId="28A9BD72" w:rsidR="00387535" w:rsidRDefault="00387535" w:rsidP="00BA2816">
      <w:pPr>
        <w:spacing w:after="0" w:line="240" w:lineRule="auto"/>
        <w:jc w:val="center"/>
        <w:rPr>
          <w:rFonts w:ascii="Times New Roman" w:hAnsi="Times New Roman"/>
          <w:sz w:val="24"/>
          <w:szCs w:val="24"/>
        </w:rPr>
      </w:pPr>
    </w:p>
    <w:p w14:paraId="12D586CC" w14:textId="77777777" w:rsidR="00387535" w:rsidRPr="003C0F50" w:rsidRDefault="00387535" w:rsidP="00BA2816">
      <w:pPr>
        <w:spacing w:after="0" w:line="240" w:lineRule="auto"/>
        <w:jc w:val="center"/>
        <w:rPr>
          <w:rFonts w:ascii="Times New Roman" w:hAnsi="Times New Roman"/>
          <w:sz w:val="24"/>
          <w:szCs w:val="24"/>
        </w:rPr>
      </w:pPr>
    </w:p>
    <w:p w14:paraId="34BD76FE" w14:textId="00E3E8E1" w:rsidR="00BA2816" w:rsidRPr="003C0F50" w:rsidRDefault="00882A08" w:rsidP="00BA2816">
      <w:pPr>
        <w:spacing w:after="0" w:line="240" w:lineRule="auto"/>
        <w:jc w:val="center"/>
        <w:rPr>
          <w:rFonts w:ascii="Times New Roman" w:hAnsi="Times New Roman"/>
          <w:sz w:val="24"/>
          <w:szCs w:val="24"/>
        </w:rPr>
      </w:pPr>
      <w:r>
        <w:rPr>
          <w:rFonts w:ascii="Times New Roman" w:hAnsi="Times New Roman"/>
          <w:sz w:val="24"/>
          <w:szCs w:val="24"/>
        </w:rPr>
        <w:t xml:space="preserve">г. </w:t>
      </w:r>
      <w:r w:rsidR="00AF7624">
        <w:rPr>
          <w:rFonts w:ascii="Times New Roman" w:hAnsi="Times New Roman"/>
          <w:sz w:val="24"/>
          <w:szCs w:val="24"/>
        </w:rPr>
        <w:t>Брянск</w:t>
      </w:r>
      <w:r w:rsidR="00BA2816" w:rsidRPr="003C0F50">
        <w:rPr>
          <w:rFonts w:ascii="Times New Roman" w:hAnsi="Times New Roman"/>
          <w:sz w:val="24"/>
          <w:szCs w:val="24"/>
        </w:rPr>
        <w:t>, 20</w:t>
      </w:r>
      <w:r w:rsidR="009D5383" w:rsidRPr="003C0F50">
        <w:rPr>
          <w:rFonts w:ascii="Times New Roman" w:hAnsi="Times New Roman"/>
          <w:sz w:val="24"/>
          <w:szCs w:val="24"/>
        </w:rPr>
        <w:t>2</w:t>
      </w:r>
      <w:r w:rsidR="00CF370D">
        <w:rPr>
          <w:rFonts w:ascii="Times New Roman" w:hAnsi="Times New Roman"/>
          <w:sz w:val="24"/>
          <w:szCs w:val="24"/>
        </w:rPr>
        <w:t>6</w:t>
      </w:r>
    </w:p>
    <w:p w14:paraId="638AAF9C" w14:textId="77777777" w:rsidR="00BA2816" w:rsidRPr="003C0F50" w:rsidRDefault="00BA2816" w:rsidP="00627B2C">
      <w:pPr>
        <w:widowControl w:val="0"/>
        <w:numPr>
          <w:ilvl w:val="0"/>
          <w:numId w:val="2"/>
        </w:numPr>
        <w:tabs>
          <w:tab w:val="left" w:pos="851"/>
        </w:tabs>
        <w:autoSpaceDE w:val="0"/>
        <w:autoSpaceDN w:val="0"/>
        <w:adjustRightInd w:val="0"/>
        <w:spacing w:after="0" w:line="36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cs="Arial"/>
          <w:sz w:val="24"/>
          <w:szCs w:val="24"/>
          <w:lang w:eastAsia="ru-RU"/>
        </w:rPr>
        <w:br w:type="page"/>
      </w:r>
      <w:r w:rsidRPr="003C0F50">
        <w:rPr>
          <w:rFonts w:ascii="Times New Roman" w:eastAsia="Times New Roman" w:hAnsi="Times New Roman"/>
          <w:b/>
          <w:sz w:val="24"/>
          <w:szCs w:val="24"/>
          <w:lang w:eastAsia="ru-RU"/>
        </w:rPr>
        <w:lastRenderedPageBreak/>
        <w:t xml:space="preserve"> ПЕРЕЧЕНЬ ПРИНЯТЫХ ТЕРМИНОВ И СОКРАЩЕНИЙ</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7513"/>
      </w:tblGrid>
      <w:tr w:rsidR="00BA2816" w:rsidRPr="003C0F50" w14:paraId="55E5ED51" w14:textId="77777777" w:rsidTr="00E96123">
        <w:trPr>
          <w:tblHeader/>
        </w:trPr>
        <w:tc>
          <w:tcPr>
            <w:tcW w:w="7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63AD265" w14:textId="77777777" w:rsidR="00BA2816" w:rsidRPr="003C0F50" w:rsidRDefault="00BA2816" w:rsidP="00BA2816">
            <w:pPr>
              <w:spacing w:after="0" w:line="240" w:lineRule="auto"/>
              <w:jc w:val="center"/>
              <w:rPr>
                <w:rFonts w:ascii="Times New Roman" w:hAnsi="Times New Roman"/>
                <w:b/>
                <w:color w:val="000000"/>
                <w:sz w:val="24"/>
                <w:szCs w:val="24"/>
              </w:rPr>
            </w:pPr>
            <w:r w:rsidRPr="003C0F50">
              <w:rPr>
                <w:rFonts w:ascii="Times New Roman" w:hAnsi="Times New Roman"/>
                <w:b/>
                <w:color w:val="000000"/>
                <w:sz w:val="24"/>
                <w:szCs w:val="24"/>
              </w:rPr>
              <w:t>№ п/п</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9A659DD" w14:textId="77777777" w:rsidR="00BA2816" w:rsidRPr="003C0F50" w:rsidRDefault="00BA2816" w:rsidP="00BA2816">
            <w:pPr>
              <w:spacing w:after="0" w:line="240" w:lineRule="auto"/>
              <w:jc w:val="center"/>
              <w:rPr>
                <w:rFonts w:ascii="Times New Roman" w:hAnsi="Times New Roman"/>
                <w:b/>
                <w:color w:val="000000"/>
                <w:sz w:val="24"/>
                <w:szCs w:val="24"/>
              </w:rPr>
            </w:pPr>
            <w:r w:rsidRPr="003C0F50">
              <w:rPr>
                <w:rFonts w:ascii="Times New Roman" w:hAnsi="Times New Roman"/>
                <w:b/>
                <w:color w:val="000000"/>
                <w:sz w:val="24"/>
                <w:szCs w:val="24"/>
              </w:rPr>
              <w:t>Термин/ Сокращение</w:t>
            </w:r>
          </w:p>
        </w:tc>
        <w:tc>
          <w:tcPr>
            <w:tcW w:w="751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DD23FCA" w14:textId="77777777" w:rsidR="00BA2816" w:rsidRPr="003C0F50" w:rsidRDefault="00BA2816" w:rsidP="00BA2816">
            <w:pPr>
              <w:spacing w:after="0" w:line="240" w:lineRule="auto"/>
              <w:jc w:val="center"/>
              <w:rPr>
                <w:rFonts w:ascii="Times New Roman" w:hAnsi="Times New Roman"/>
                <w:b/>
                <w:color w:val="000000"/>
                <w:sz w:val="24"/>
                <w:szCs w:val="24"/>
              </w:rPr>
            </w:pPr>
            <w:r w:rsidRPr="003C0F50">
              <w:rPr>
                <w:rFonts w:ascii="Times New Roman" w:hAnsi="Times New Roman"/>
                <w:b/>
                <w:color w:val="000000"/>
                <w:sz w:val="24"/>
                <w:szCs w:val="24"/>
              </w:rPr>
              <w:t>Расшифровка термина/сокращения</w:t>
            </w:r>
          </w:p>
        </w:tc>
      </w:tr>
      <w:tr w:rsidR="00BA2816" w:rsidRPr="003C0F50" w14:paraId="4E5C1606" w14:textId="77777777" w:rsidTr="00BC28F9">
        <w:trPr>
          <w:trHeight w:val="299"/>
        </w:trPr>
        <w:tc>
          <w:tcPr>
            <w:tcW w:w="709" w:type="dxa"/>
            <w:tcBorders>
              <w:top w:val="single" w:sz="4" w:space="0" w:color="auto"/>
              <w:left w:val="single" w:sz="4" w:space="0" w:color="auto"/>
              <w:bottom w:val="single" w:sz="4" w:space="0" w:color="auto"/>
              <w:right w:val="single" w:sz="4" w:space="0" w:color="auto"/>
            </w:tcBorders>
          </w:tcPr>
          <w:p w14:paraId="70CE1A75" w14:textId="2CDE4252"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DD9F922" w14:textId="3F4B4C0D" w:rsidR="00BA2816" w:rsidRPr="003C0F50" w:rsidRDefault="00E45456" w:rsidP="00BA2816">
            <w:pPr>
              <w:spacing w:after="0" w:line="240" w:lineRule="auto"/>
              <w:rPr>
                <w:rFonts w:ascii="Times New Roman" w:hAnsi="Times New Roman"/>
                <w:color w:val="000000"/>
                <w:sz w:val="24"/>
                <w:szCs w:val="24"/>
              </w:rPr>
            </w:pPr>
            <w:r>
              <w:rPr>
                <w:rFonts w:ascii="Times New Roman" w:hAnsi="Times New Roman"/>
                <w:color w:val="000000"/>
                <w:sz w:val="24"/>
                <w:szCs w:val="24"/>
              </w:rPr>
              <w:t>СОУЭ</w:t>
            </w:r>
          </w:p>
        </w:tc>
        <w:tc>
          <w:tcPr>
            <w:tcW w:w="7513" w:type="dxa"/>
            <w:tcBorders>
              <w:top w:val="single" w:sz="4" w:space="0" w:color="auto"/>
              <w:left w:val="single" w:sz="4" w:space="0" w:color="auto"/>
              <w:bottom w:val="single" w:sz="4" w:space="0" w:color="auto"/>
              <w:right w:val="single" w:sz="4" w:space="0" w:color="auto"/>
            </w:tcBorders>
          </w:tcPr>
          <w:p w14:paraId="1E37664B" w14:textId="2ED44DF9" w:rsidR="00BA2816" w:rsidRPr="003C0F50" w:rsidRDefault="00E45456" w:rsidP="005A3192">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оповещения и управления эвакуацией</w:t>
            </w:r>
          </w:p>
        </w:tc>
      </w:tr>
      <w:tr w:rsidR="00BA2816" w:rsidRPr="003C0F50" w14:paraId="35F1567E" w14:textId="77777777" w:rsidTr="00B74289">
        <w:tc>
          <w:tcPr>
            <w:tcW w:w="709" w:type="dxa"/>
            <w:tcBorders>
              <w:top w:val="single" w:sz="4" w:space="0" w:color="auto"/>
              <w:left w:val="single" w:sz="4" w:space="0" w:color="auto"/>
              <w:bottom w:val="single" w:sz="4" w:space="0" w:color="auto"/>
              <w:right w:val="single" w:sz="4" w:space="0" w:color="auto"/>
            </w:tcBorders>
          </w:tcPr>
          <w:p w14:paraId="3DC5C8A9" w14:textId="65A30CFE"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67AFC51F"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ГБР</w:t>
            </w:r>
          </w:p>
        </w:tc>
        <w:tc>
          <w:tcPr>
            <w:tcW w:w="7513" w:type="dxa"/>
            <w:tcBorders>
              <w:top w:val="single" w:sz="4" w:space="0" w:color="auto"/>
              <w:left w:val="single" w:sz="4" w:space="0" w:color="auto"/>
              <w:bottom w:val="single" w:sz="4" w:space="0" w:color="auto"/>
              <w:right w:val="single" w:sz="4" w:space="0" w:color="auto"/>
            </w:tcBorders>
          </w:tcPr>
          <w:p w14:paraId="5D2A2C46"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Группы быстрого реагирования – это мобильные группы, оснащенные огнестрельным оружием, средствами связи, средствами индивидуальной защиты, имеющие в распоряжении служебный автомобиль, которые при поступлении сигнала тревоги осуществляют срочный выезд по полученному сигналу и предпринимают необходимые действия</w:t>
            </w:r>
          </w:p>
        </w:tc>
      </w:tr>
      <w:tr w:rsidR="00BA2816" w:rsidRPr="003C0F50" w14:paraId="62FE39E5" w14:textId="77777777" w:rsidTr="00B74289">
        <w:tc>
          <w:tcPr>
            <w:tcW w:w="709" w:type="dxa"/>
            <w:tcBorders>
              <w:top w:val="single" w:sz="4" w:space="0" w:color="auto"/>
              <w:left w:val="single" w:sz="4" w:space="0" w:color="auto"/>
              <w:bottom w:val="single" w:sz="4" w:space="0" w:color="auto"/>
              <w:right w:val="single" w:sz="4" w:space="0" w:color="auto"/>
            </w:tcBorders>
            <w:hideMark/>
          </w:tcPr>
          <w:p w14:paraId="068FEA2E" w14:textId="3B3657DF"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5A17A859"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ГОСТ</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8A23CAA"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Государственный стандарт, который устанавливает требования государства к качеству товаров, работ и услуг</w:t>
            </w:r>
          </w:p>
        </w:tc>
      </w:tr>
      <w:tr w:rsidR="00BA2816" w:rsidRPr="003C0F50" w14:paraId="390A2DAE" w14:textId="77777777" w:rsidTr="00B74289">
        <w:tc>
          <w:tcPr>
            <w:tcW w:w="709" w:type="dxa"/>
            <w:tcBorders>
              <w:top w:val="single" w:sz="4" w:space="0" w:color="auto"/>
              <w:left w:val="single" w:sz="4" w:space="0" w:color="auto"/>
              <w:bottom w:val="single" w:sz="4" w:space="0" w:color="auto"/>
              <w:right w:val="single" w:sz="4" w:space="0" w:color="auto"/>
            </w:tcBorders>
          </w:tcPr>
          <w:p w14:paraId="4DFFF4DC" w14:textId="2ED5D98F"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6F61809F" w14:textId="6FB7EC26" w:rsidR="00BA2816" w:rsidRPr="003C0F50" w:rsidRDefault="00BA2816" w:rsidP="009D538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 xml:space="preserve">Заказчик, Общество, </w:t>
            </w:r>
          </w:p>
        </w:tc>
        <w:tc>
          <w:tcPr>
            <w:tcW w:w="7513" w:type="dxa"/>
            <w:tcBorders>
              <w:top w:val="single" w:sz="4" w:space="0" w:color="auto"/>
              <w:left w:val="single" w:sz="4" w:space="0" w:color="auto"/>
              <w:bottom w:val="single" w:sz="4" w:space="0" w:color="auto"/>
              <w:right w:val="single" w:sz="4" w:space="0" w:color="auto"/>
            </w:tcBorders>
          </w:tcPr>
          <w:p w14:paraId="4D85F83A" w14:textId="668A8612" w:rsidR="009D5383" w:rsidRPr="003C0F50" w:rsidRDefault="009D5383" w:rsidP="009D538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Управление</w:t>
            </w:r>
            <w:r w:rsidR="00882A08">
              <w:rPr>
                <w:rFonts w:ascii="Times New Roman" w:hAnsi="Times New Roman"/>
                <w:color w:val="000000"/>
                <w:sz w:val="24"/>
                <w:szCs w:val="24"/>
              </w:rPr>
              <w:t xml:space="preserve"> федеральной почтовой связи </w:t>
            </w:r>
            <w:r w:rsidR="006D35E5">
              <w:rPr>
                <w:rFonts w:ascii="Times New Roman" w:hAnsi="Times New Roman"/>
                <w:color w:val="000000"/>
                <w:sz w:val="24"/>
                <w:szCs w:val="24"/>
              </w:rPr>
              <w:t>Брянской</w:t>
            </w:r>
            <w:r w:rsidRPr="003C0F50">
              <w:rPr>
                <w:rFonts w:ascii="Times New Roman" w:hAnsi="Times New Roman"/>
                <w:color w:val="000000"/>
                <w:sz w:val="24"/>
                <w:szCs w:val="24"/>
              </w:rPr>
              <w:t xml:space="preserve"> области</w:t>
            </w:r>
            <w:r w:rsidRPr="003C0F50">
              <w:rPr>
                <w:sz w:val="24"/>
                <w:szCs w:val="24"/>
              </w:rPr>
              <w:t xml:space="preserve"> </w:t>
            </w:r>
            <w:r w:rsidR="00882A08">
              <w:rPr>
                <w:rFonts w:ascii="Times New Roman" w:hAnsi="Times New Roman"/>
                <w:color w:val="000000"/>
                <w:sz w:val="24"/>
                <w:szCs w:val="24"/>
              </w:rPr>
              <w:t xml:space="preserve">(далее – УФПС </w:t>
            </w:r>
            <w:r w:rsidR="006D35E5">
              <w:rPr>
                <w:rFonts w:ascii="Times New Roman" w:hAnsi="Times New Roman"/>
                <w:color w:val="000000"/>
                <w:sz w:val="24"/>
                <w:szCs w:val="24"/>
              </w:rPr>
              <w:t>Брянской</w:t>
            </w:r>
            <w:r w:rsidRPr="003C0F50">
              <w:rPr>
                <w:rFonts w:ascii="Times New Roman" w:hAnsi="Times New Roman"/>
                <w:color w:val="000000"/>
                <w:sz w:val="24"/>
                <w:szCs w:val="24"/>
              </w:rPr>
              <w:t xml:space="preserve"> области) </w:t>
            </w:r>
          </w:p>
          <w:p w14:paraId="5EA9F433" w14:textId="09C547A3" w:rsidR="00BA2816" w:rsidRPr="003C0F50" w:rsidRDefault="00882A08" w:rsidP="006D35E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Место нахождения: </w:t>
            </w:r>
            <w:r w:rsidR="006D35E5">
              <w:rPr>
                <w:rFonts w:ascii="Times New Roman" w:hAnsi="Times New Roman"/>
                <w:color w:val="000000"/>
                <w:sz w:val="24"/>
                <w:szCs w:val="24"/>
              </w:rPr>
              <w:t>241700</w:t>
            </w:r>
            <w:r>
              <w:rPr>
                <w:rFonts w:ascii="Times New Roman" w:hAnsi="Times New Roman"/>
                <w:color w:val="000000"/>
                <w:sz w:val="24"/>
                <w:szCs w:val="24"/>
              </w:rPr>
              <w:t xml:space="preserve">, г. </w:t>
            </w:r>
            <w:r w:rsidR="006D35E5">
              <w:rPr>
                <w:rFonts w:ascii="Times New Roman" w:hAnsi="Times New Roman"/>
                <w:color w:val="000000"/>
                <w:sz w:val="24"/>
                <w:szCs w:val="24"/>
              </w:rPr>
              <w:t>Брянск</w:t>
            </w:r>
            <w:r w:rsidR="009D5383" w:rsidRPr="003C0F50">
              <w:rPr>
                <w:rFonts w:ascii="Times New Roman" w:hAnsi="Times New Roman"/>
                <w:color w:val="000000"/>
                <w:sz w:val="24"/>
                <w:szCs w:val="24"/>
              </w:rPr>
              <w:t xml:space="preserve">, </w:t>
            </w:r>
            <w:r w:rsidR="006D35E5">
              <w:rPr>
                <w:rFonts w:ascii="Times New Roman" w:hAnsi="Times New Roman"/>
                <w:color w:val="000000"/>
                <w:sz w:val="24"/>
                <w:szCs w:val="24"/>
              </w:rPr>
              <w:t>пл. Карла Маркса</w:t>
            </w:r>
            <w:r>
              <w:rPr>
                <w:rFonts w:ascii="Times New Roman" w:hAnsi="Times New Roman"/>
                <w:color w:val="000000"/>
                <w:sz w:val="24"/>
                <w:szCs w:val="24"/>
              </w:rPr>
              <w:t xml:space="preserve">, дом </w:t>
            </w:r>
            <w:r w:rsidR="006D35E5">
              <w:rPr>
                <w:rFonts w:ascii="Times New Roman" w:hAnsi="Times New Roman"/>
                <w:color w:val="000000"/>
                <w:sz w:val="24"/>
                <w:szCs w:val="24"/>
              </w:rPr>
              <w:t>9</w:t>
            </w:r>
          </w:p>
        </w:tc>
      </w:tr>
      <w:tr w:rsidR="00BA2816" w:rsidRPr="003C0F50" w14:paraId="790D3828" w14:textId="77777777" w:rsidTr="00B74289">
        <w:tc>
          <w:tcPr>
            <w:tcW w:w="709" w:type="dxa"/>
            <w:tcBorders>
              <w:top w:val="single" w:sz="4" w:space="0" w:color="auto"/>
              <w:left w:val="single" w:sz="4" w:space="0" w:color="auto"/>
              <w:bottom w:val="single" w:sz="4" w:space="0" w:color="auto"/>
              <w:right w:val="single" w:sz="4" w:space="0" w:color="auto"/>
            </w:tcBorders>
          </w:tcPr>
          <w:p w14:paraId="56874E4B" w14:textId="5D080ABB"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1FD3642C"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Имущество</w:t>
            </w:r>
          </w:p>
        </w:tc>
        <w:tc>
          <w:tcPr>
            <w:tcW w:w="7513" w:type="dxa"/>
            <w:tcBorders>
              <w:top w:val="single" w:sz="4" w:space="0" w:color="auto"/>
              <w:left w:val="single" w:sz="4" w:space="0" w:color="auto"/>
              <w:bottom w:val="single" w:sz="4" w:space="0" w:color="auto"/>
              <w:right w:val="single" w:sz="4" w:space="0" w:color="auto"/>
            </w:tcBorders>
          </w:tcPr>
          <w:p w14:paraId="0BB6A60F" w14:textId="38D88BDB" w:rsidR="00BA2816" w:rsidRPr="003C0F50" w:rsidRDefault="00BA2816" w:rsidP="00BA2816">
            <w:pPr>
              <w:spacing w:after="0" w:line="240" w:lineRule="auto"/>
              <w:jc w:val="both"/>
              <w:rPr>
                <w:rFonts w:ascii="Times New Roman" w:eastAsia="Times New Roman" w:hAnsi="Times New Roman"/>
                <w:color w:val="000000"/>
                <w:sz w:val="24"/>
                <w:szCs w:val="24"/>
                <w:lang w:eastAsia="ru-RU"/>
              </w:rPr>
            </w:pPr>
            <w:r w:rsidRPr="003C0F50">
              <w:rPr>
                <w:rFonts w:ascii="Times New Roman" w:eastAsia="Times New Roman" w:hAnsi="Times New Roman"/>
                <w:color w:val="000000"/>
                <w:sz w:val="24"/>
                <w:szCs w:val="24"/>
                <w:lang w:eastAsia="ru-RU"/>
              </w:rPr>
              <w:t>Совокупность </w:t>
            </w:r>
            <w:hyperlink r:id="rId8" w:history="1">
              <w:r w:rsidRPr="003C0F50">
                <w:rPr>
                  <w:rFonts w:ascii="Times New Roman" w:eastAsia="Times New Roman" w:hAnsi="Times New Roman"/>
                  <w:color w:val="000000"/>
                  <w:sz w:val="24"/>
                  <w:szCs w:val="24"/>
                  <w:lang w:eastAsia="ru-RU"/>
                </w:rPr>
                <w:t>вещей</w:t>
              </w:r>
            </w:hyperlink>
            <w:r w:rsidR="004C37BE" w:rsidRPr="003C0F50">
              <w:rPr>
                <w:rFonts w:ascii="Times New Roman" w:eastAsia="Times New Roman" w:hAnsi="Times New Roman"/>
                <w:color w:val="000000"/>
                <w:sz w:val="24"/>
                <w:szCs w:val="24"/>
                <w:lang w:eastAsia="ru-RU"/>
              </w:rPr>
              <w:t>, находящихся в</w:t>
            </w:r>
            <w:r w:rsidRPr="003C0F50">
              <w:rPr>
                <w:rFonts w:ascii="Times New Roman" w:eastAsia="Times New Roman" w:hAnsi="Times New Roman"/>
                <w:color w:val="000000"/>
                <w:sz w:val="24"/>
                <w:szCs w:val="24"/>
                <w:lang w:eastAsia="ru-RU"/>
              </w:rPr>
              <w:t xml:space="preserve"> </w:t>
            </w:r>
            <w:hyperlink r:id="rId9" w:history="1">
              <w:r w:rsidRPr="003C0F50">
                <w:rPr>
                  <w:rFonts w:ascii="Times New Roman" w:eastAsia="Times New Roman" w:hAnsi="Times New Roman"/>
                  <w:color w:val="000000"/>
                  <w:sz w:val="24"/>
                  <w:szCs w:val="24"/>
                  <w:lang w:eastAsia="ru-RU"/>
                </w:rPr>
                <w:t>собственности</w:t>
              </w:r>
            </w:hyperlink>
            <w:r w:rsidR="004C37BE" w:rsidRPr="003C0F50">
              <w:rPr>
                <w:rFonts w:ascii="Times New Roman" w:eastAsia="Times New Roman" w:hAnsi="Times New Roman"/>
                <w:color w:val="000000"/>
                <w:sz w:val="24"/>
                <w:szCs w:val="24"/>
                <w:lang w:eastAsia="ru-RU"/>
              </w:rPr>
              <w:t xml:space="preserve"> </w:t>
            </w:r>
            <w:r w:rsidRPr="003C0F50">
              <w:rPr>
                <w:rFonts w:ascii="Times New Roman" w:eastAsia="Times New Roman" w:hAnsi="Times New Roman"/>
                <w:color w:val="000000"/>
                <w:sz w:val="24"/>
                <w:szCs w:val="24"/>
                <w:lang w:eastAsia="ru-RU"/>
              </w:rPr>
              <w:t>Заказчика, включая машины, механизмы, технологическое оборудование, денежные средства и другие материальные ценности, используемые в производственной деятельности, охраняемые подразделениями охраны и находящиеся в зданиях (помещениях), оборудованных действующими техническими средствами охранной и тревожной сигнализации</w:t>
            </w:r>
          </w:p>
        </w:tc>
      </w:tr>
      <w:tr w:rsidR="00BA2816" w:rsidRPr="003C0F50" w14:paraId="7C29A6E7" w14:textId="77777777" w:rsidTr="00B74289">
        <w:tc>
          <w:tcPr>
            <w:tcW w:w="709" w:type="dxa"/>
            <w:tcBorders>
              <w:top w:val="single" w:sz="4" w:space="0" w:color="auto"/>
              <w:left w:val="single" w:sz="4" w:space="0" w:color="auto"/>
              <w:bottom w:val="single" w:sz="4" w:space="0" w:color="auto"/>
              <w:right w:val="single" w:sz="4" w:space="0" w:color="auto"/>
            </w:tcBorders>
          </w:tcPr>
          <w:p w14:paraId="0B3044E7" w14:textId="1890823A"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55D01AD2"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Инструкция пользователя</w:t>
            </w:r>
          </w:p>
        </w:tc>
        <w:tc>
          <w:tcPr>
            <w:tcW w:w="7513" w:type="dxa"/>
            <w:tcBorders>
              <w:top w:val="single" w:sz="4" w:space="0" w:color="auto"/>
              <w:left w:val="single" w:sz="4" w:space="0" w:color="auto"/>
              <w:bottom w:val="single" w:sz="4" w:space="0" w:color="auto"/>
              <w:right w:val="single" w:sz="4" w:space="0" w:color="auto"/>
            </w:tcBorders>
          </w:tcPr>
          <w:p w14:paraId="2BA1E061"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Документ, предоставляющий сотрудникам Заказчика информационную помощь при осуществлении проверки работоспособности КТС</w:t>
            </w:r>
          </w:p>
        </w:tc>
      </w:tr>
      <w:tr w:rsidR="00BA2816" w:rsidRPr="003C0F50" w14:paraId="38BA1F11" w14:textId="77777777" w:rsidTr="00B74289">
        <w:tc>
          <w:tcPr>
            <w:tcW w:w="709" w:type="dxa"/>
            <w:tcBorders>
              <w:top w:val="single" w:sz="4" w:space="0" w:color="auto"/>
              <w:left w:val="single" w:sz="4" w:space="0" w:color="auto"/>
              <w:bottom w:val="single" w:sz="4" w:space="0" w:color="auto"/>
              <w:right w:val="single" w:sz="4" w:space="0" w:color="auto"/>
            </w:tcBorders>
          </w:tcPr>
          <w:p w14:paraId="64F4D890" w14:textId="7AE099D3"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7</w:t>
            </w:r>
          </w:p>
        </w:tc>
        <w:tc>
          <w:tcPr>
            <w:tcW w:w="1701" w:type="dxa"/>
            <w:tcBorders>
              <w:top w:val="single" w:sz="4" w:space="0" w:color="auto"/>
              <w:left w:val="single" w:sz="4" w:space="0" w:color="auto"/>
              <w:bottom w:val="single" w:sz="4" w:space="0" w:color="auto"/>
              <w:right w:val="single" w:sz="4" w:space="0" w:color="auto"/>
            </w:tcBorders>
          </w:tcPr>
          <w:p w14:paraId="2024F4D7" w14:textId="77777777" w:rsidR="00BA2816" w:rsidRPr="003C0F50" w:rsidRDefault="00BA2816" w:rsidP="00BA2816">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Исполнитель</w:t>
            </w:r>
          </w:p>
        </w:tc>
        <w:tc>
          <w:tcPr>
            <w:tcW w:w="7513" w:type="dxa"/>
            <w:tcBorders>
              <w:top w:val="single" w:sz="4" w:space="0" w:color="auto"/>
              <w:left w:val="single" w:sz="4" w:space="0" w:color="auto"/>
              <w:bottom w:val="single" w:sz="4" w:space="0" w:color="auto"/>
              <w:right w:val="single" w:sz="4" w:space="0" w:color="auto"/>
            </w:tcBorders>
          </w:tcPr>
          <w:p w14:paraId="44D19E7E" w14:textId="77777777" w:rsidR="00BA2816" w:rsidRPr="003C0F50" w:rsidRDefault="00BA2816" w:rsidP="00BA2816">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 xml:space="preserve">Физическое или юридическое лицо, оказывающее Услуги по договору, заключаемому с Заказчиком </w:t>
            </w:r>
          </w:p>
        </w:tc>
      </w:tr>
      <w:tr w:rsidR="00BA2816" w:rsidRPr="003C0F50" w14:paraId="2C935054" w14:textId="77777777" w:rsidTr="00B74289">
        <w:tc>
          <w:tcPr>
            <w:tcW w:w="709" w:type="dxa"/>
            <w:tcBorders>
              <w:top w:val="single" w:sz="4" w:space="0" w:color="auto"/>
              <w:left w:val="single" w:sz="4" w:space="0" w:color="auto"/>
              <w:bottom w:val="single" w:sz="4" w:space="0" w:color="auto"/>
              <w:right w:val="single" w:sz="4" w:space="0" w:color="auto"/>
            </w:tcBorders>
          </w:tcPr>
          <w:p w14:paraId="57469A1A" w14:textId="157A1AAF" w:rsidR="00BA2816" w:rsidRPr="003C0F50" w:rsidRDefault="00BA2816" w:rsidP="00716DC3">
            <w:pPr>
              <w:spacing w:after="0" w:line="240" w:lineRule="auto"/>
              <w:jc w:val="center"/>
              <w:rPr>
                <w:rFonts w:ascii="Times New Roman" w:hAnsi="Times New Roman"/>
                <w:color w:val="000000"/>
                <w:sz w:val="24"/>
                <w:szCs w:val="24"/>
              </w:rPr>
            </w:pPr>
            <w:r w:rsidRPr="003C0F50">
              <w:rPr>
                <w:rFonts w:ascii="Times New Roman" w:hAnsi="Times New Roman"/>
                <w:color w:val="000000"/>
                <w:sz w:val="24"/>
                <w:szCs w:val="24"/>
              </w:rPr>
              <w:t>8</w:t>
            </w:r>
          </w:p>
        </w:tc>
        <w:tc>
          <w:tcPr>
            <w:tcW w:w="1701" w:type="dxa"/>
            <w:tcBorders>
              <w:top w:val="single" w:sz="4" w:space="0" w:color="auto"/>
              <w:left w:val="single" w:sz="4" w:space="0" w:color="auto"/>
              <w:bottom w:val="single" w:sz="4" w:space="0" w:color="auto"/>
              <w:right w:val="single" w:sz="4" w:space="0" w:color="auto"/>
            </w:tcBorders>
          </w:tcPr>
          <w:p w14:paraId="4A92C9DC" w14:textId="6FC33466" w:rsidR="00BA2816" w:rsidRPr="003C0F50" w:rsidRDefault="00716DC3" w:rsidP="00BA2816">
            <w:pPr>
              <w:spacing w:after="0" w:line="240" w:lineRule="auto"/>
              <w:rPr>
                <w:rFonts w:ascii="Times New Roman" w:hAnsi="Times New Roman"/>
                <w:color w:val="000000"/>
                <w:sz w:val="24"/>
                <w:szCs w:val="24"/>
              </w:rPr>
            </w:pPr>
            <w:r>
              <w:rPr>
                <w:rFonts w:ascii="Times New Roman" w:hAnsi="Times New Roman"/>
                <w:color w:val="000000"/>
                <w:sz w:val="24"/>
                <w:szCs w:val="24"/>
              </w:rPr>
              <w:t>АПС</w:t>
            </w:r>
          </w:p>
        </w:tc>
        <w:tc>
          <w:tcPr>
            <w:tcW w:w="7513" w:type="dxa"/>
            <w:tcBorders>
              <w:top w:val="single" w:sz="4" w:space="0" w:color="auto"/>
              <w:left w:val="single" w:sz="4" w:space="0" w:color="auto"/>
              <w:bottom w:val="single" w:sz="4" w:space="0" w:color="auto"/>
              <w:right w:val="single" w:sz="4" w:space="0" w:color="auto"/>
            </w:tcBorders>
          </w:tcPr>
          <w:p w14:paraId="7C56E4C5" w14:textId="0FBC7FBA" w:rsidR="00BA2816" w:rsidRPr="003C0F50" w:rsidRDefault="00716DC3" w:rsidP="00BA2816">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автоматической пожарной сигнализации</w:t>
            </w:r>
          </w:p>
        </w:tc>
      </w:tr>
      <w:tr w:rsidR="00716DC3" w:rsidRPr="003C0F50" w14:paraId="435932EC" w14:textId="77777777" w:rsidTr="00B74289">
        <w:tc>
          <w:tcPr>
            <w:tcW w:w="709" w:type="dxa"/>
            <w:tcBorders>
              <w:top w:val="single" w:sz="4" w:space="0" w:color="auto"/>
              <w:left w:val="single" w:sz="4" w:space="0" w:color="auto"/>
              <w:bottom w:val="single" w:sz="4" w:space="0" w:color="auto"/>
              <w:right w:val="single" w:sz="4" w:space="0" w:color="auto"/>
            </w:tcBorders>
          </w:tcPr>
          <w:p w14:paraId="6E148BD1" w14:textId="085E55C3" w:rsidR="00716DC3" w:rsidRPr="003C0F50" w:rsidRDefault="00716DC3" w:rsidP="00BA281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1701" w:type="dxa"/>
            <w:tcBorders>
              <w:top w:val="single" w:sz="4" w:space="0" w:color="auto"/>
              <w:left w:val="single" w:sz="4" w:space="0" w:color="auto"/>
              <w:bottom w:val="single" w:sz="4" w:space="0" w:color="auto"/>
              <w:right w:val="single" w:sz="4" w:space="0" w:color="auto"/>
            </w:tcBorders>
          </w:tcPr>
          <w:p w14:paraId="2544C8D0" w14:textId="44C83760" w:rsidR="00716DC3" w:rsidRPr="003C0F50" w:rsidRDefault="00716DC3" w:rsidP="00BA2816">
            <w:pPr>
              <w:spacing w:after="0" w:line="240" w:lineRule="auto"/>
              <w:rPr>
                <w:rFonts w:ascii="Times New Roman" w:hAnsi="Times New Roman"/>
                <w:color w:val="000000"/>
                <w:sz w:val="24"/>
                <w:szCs w:val="24"/>
              </w:rPr>
            </w:pPr>
            <w:r>
              <w:rPr>
                <w:rFonts w:ascii="Times New Roman" w:hAnsi="Times New Roman"/>
                <w:color w:val="000000"/>
                <w:sz w:val="24"/>
                <w:szCs w:val="24"/>
              </w:rPr>
              <w:t>ОС</w:t>
            </w:r>
          </w:p>
        </w:tc>
        <w:tc>
          <w:tcPr>
            <w:tcW w:w="7513" w:type="dxa"/>
            <w:tcBorders>
              <w:top w:val="single" w:sz="4" w:space="0" w:color="auto"/>
              <w:left w:val="single" w:sz="4" w:space="0" w:color="auto"/>
              <w:bottom w:val="single" w:sz="4" w:space="0" w:color="auto"/>
              <w:right w:val="single" w:sz="4" w:space="0" w:color="auto"/>
            </w:tcBorders>
          </w:tcPr>
          <w:p w14:paraId="5AD89F04" w14:textId="190897BC" w:rsidR="00716DC3" w:rsidRPr="003C0F50" w:rsidRDefault="00716DC3" w:rsidP="00BA2816">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охранной сигнализации</w:t>
            </w:r>
          </w:p>
        </w:tc>
      </w:tr>
      <w:tr w:rsidR="00716DC3" w:rsidRPr="003C0F50" w14:paraId="124BAA1D" w14:textId="77777777" w:rsidTr="00B74289">
        <w:tc>
          <w:tcPr>
            <w:tcW w:w="709" w:type="dxa"/>
            <w:tcBorders>
              <w:top w:val="single" w:sz="4" w:space="0" w:color="auto"/>
              <w:left w:val="single" w:sz="4" w:space="0" w:color="auto"/>
              <w:bottom w:val="single" w:sz="4" w:space="0" w:color="auto"/>
              <w:right w:val="single" w:sz="4" w:space="0" w:color="auto"/>
            </w:tcBorders>
          </w:tcPr>
          <w:p w14:paraId="163601EB" w14:textId="55B17CA3" w:rsidR="00716DC3" w:rsidRPr="003C0F50" w:rsidRDefault="00716DC3"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701" w:type="dxa"/>
            <w:tcBorders>
              <w:top w:val="single" w:sz="4" w:space="0" w:color="auto"/>
              <w:left w:val="single" w:sz="4" w:space="0" w:color="auto"/>
              <w:bottom w:val="single" w:sz="4" w:space="0" w:color="auto"/>
              <w:right w:val="single" w:sz="4" w:space="0" w:color="auto"/>
            </w:tcBorders>
          </w:tcPr>
          <w:p w14:paraId="30F441C7" w14:textId="50013C5C"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ТС</w:t>
            </w:r>
          </w:p>
        </w:tc>
        <w:tc>
          <w:tcPr>
            <w:tcW w:w="7513" w:type="dxa"/>
            <w:tcBorders>
              <w:top w:val="single" w:sz="4" w:space="0" w:color="auto"/>
              <w:left w:val="single" w:sz="4" w:space="0" w:color="auto"/>
              <w:bottom w:val="single" w:sz="4" w:space="0" w:color="auto"/>
              <w:right w:val="single" w:sz="4" w:space="0" w:color="auto"/>
            </w:tcBorders>
          </w:tcPr>
          <w:p w14:paraId="258C4BFB" w14:textId="609A7BE4"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Кнопка тревожной сигнализации</w:t>
            </w:r>
          </w:p>
        </w:tc>
      </w:tr>
      <w:tr w:rsidR="00716DC3" w:rsidRPr="003C0F50" w14:paraId="21012B3E" w14:textId="77777777" w:rsidTr="00B74289">
        <w:tc>
          <w:tcPr>
            <w:tcW w:w="709" w:type="dxa"/>
            <w:tcBorders>
              <w:top w:val="single" w:sz="4" w:space="0" w:color="auto"/>
              <w:left w:val="single" w:sz="4" w:space="0" w:color="auto"/>
              <w:bottom w:val="single" w:sz="4" w:space="0" w:color="auto"/>
              <w:right w:val="single" w:sz="4" w:space="0" w:color="auto"/>
            </w:tcBorders>
          </w:tcPr>
          <w:p w14:paraId="2A7D7C9C" w14:textId="57D5D18E" w:rsidR="00716DC3" w:rsidRPr="003C0F50" w:rsidRDefault="00716DC3"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1701" w:type="dxa"/>
            <w:tcBorders>
              <w:top w:val="single" w:sz="4" w:space="0" w:color="auto"/>
              <w:left w:val="single" w:sz="4" w:space="0" w:color="auto"/>
              <w:bottom w:val="single" w:sz="4" w:space="0" w:color="auto"/>
              <w:right w:val="single" w:sz="4" w:space="0" w:color="auto"/>
            </w:tcBorders>
          </w:tcPr>
          <w:p w14:paraId="2B223B33"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КТСО</w:t>
            </w:r>
          </w:p>
        </w:tc>
        <w:tc>
          <w:tcPr>
            <w:tcW w:w="7513" w:type="dxa"/>
            <w:tcBorders>
              <w:top w:val="single" w:sz="4" w:space="0" w:color="auto"/>
              <w:left w:val="single" w:sz="4" w:space="0" w:color="auto"/>
              <w:bottom w:val="single" w:sz="4" w:space="0" w:color="auto"/>
              <w:right w:val="single" w:sz="4" w:space="0" w:color="auto"/>
            </w:tcBorders>
          </w:tcPr>
          <w:p w14:paraId="5B45D4CA" w14:textId="5F170087" w:rsidR="00716DC3" w:rsidRPr="003C0F50" w:rsidRDefault="00716DC3" w:rsidP="00395FA2">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Комплекс технических средств охраны</w:t>
            </w:r>
            <w:r w:rsidR="00395FA2">
              <w:rPr>
                <w:rFonts w:ascii="Times New Roman" w:hAnsi="Times New Roman"/>
                <w:color w:val="000000"/>
                <w:sz w:val="24"/>
                <w:szCs w:val="24"/>
              </w:rPr>
              <w:t xml:space="preserve"> (включает системы АПС, ОС, ТС)</w:t>
            </w:r>
          </w:p>
        </w:tc>
      </w:tr>
      <w:tr w:rsidR="00716DC3" w:rsidRPr="003C0F50" w14:paraId="00BD6FDE" w14:textId="77777777" w:rsidTr="00B74289">
        <w:tc>
          <w:tcPr>
            <w:tcW w:w="709" w:type="dxa"/>
            <w:tcBorders>
              <w:top w:val="single" w:sz="4" w:space="0" w:color="auto"/>
              <w:left w:val="single" w:sz="4" w:space="0" w:color="auto"/>
              <w:bottom w:val="single" w:sz="4" w:space="0" w:color="auto"/>
              <w:right w:val="single" w:sz="4" w:space="0" w:color="auto"/>
            </w:tcBorders>
          </w:tcPr>
          <w:p w14:paraId="6DC363E9" w14:textId="6E6A4CCF"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DCD914"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ОПС</w:t>
            </w:r>
          </w:p>
        </w:tc>
        <w:tc>
          <w:tcPr>
            <w:tcW w:w="7513" w:type="dxa"/>
            <w:tcBorders>
              <w:top w:val="single" w:sz="4" w:space="0" w:color="auto"/>
              <w:left w:val="single" w:sz="4" w:space="0" w:color="auto"/>
              <w:bottom w:val="single" w:sz="4" w:space="0" w:color="auto"/>
              <w:right w:val="single" w:sz="4" w:space="0" w:color="auto"/>
            </w:tcBorders>
            <w:hideMark/>
          </w:tcPr>
          <w:p w14:paraId="6280C2C8"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Отделение почтовой связи</w:t>
            </w:r>
          </w:p>
        </w:tc>
      </w:tr>
      <w:tr w:rsidR="00716DC3" w:rsidRPr="003C0F50" w14:paraId="56517D80" w14:textId="77777777" w:rsidTr="00B74289">
        <w:tc>
          <w:tcPr>
            <w:tcW w:w="709" w:type="dxa"/>
            <w:tcBorders>
              <w:top w:val="single" w:sz="4" w:space="0" w:color="auto"/>
              <w:left w:val="single" w:sz="4" w:space="0" w:color="auto"/>
              <w:bottom w:val="single" w:sz="4" w:space="0" w:color="auto"/>
              <w:right w:val="single" w:sz="4" w:space="0" w:color="auto"/>
            </w:tcBorders>
          </w:tcPr>
          <w:p w14:paraId="7E7938C3" w14:textId="39589FD4"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1701" w:type="dxa"/>
            <w:tcBorders>
              <w:top w:val="single" w:sz="4" w:space="0" w:color="auto"/>
              <w:left w:val="single" w:sz="4" w:space="0" w:color="auto"/>
              <w:bottom w:val="single" w:sz="4" w:space="0" w:color="auto"/>
              <w:right w:val="single" w:sz="4" w:space="0" w:color="auto"/>
            </w:tcBorders>
          </w:tcPr>
          <w:p w14:paraId="0B839BFD"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Охраняемый объект, Объект</w:t>
            </w:r>
          </w:p>
        </w:tc>
        <w:tc>
          <w:tcPr>
            <w:tcW w:w="7513" w:type="dxa"/>
            <w:tcBorders>
              <w:top w:val="single" w:sz="4" w:space="0" w:color="auto"/>
              <w:left w:val="single" w:sz="4" w:space="0" w:color="auto"/>
              <w:bottom w:val="single" w:sz="4" w:space="0" w:color="auto"/>
              <w:right w:val="single" w:sz="4" w:space="0" w:color="auto"/>
            </w:tcBorders>
          </w:tcPr>
          <w:p w14:paraId="5303DD66" w14:textId="417B33FE"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Объект почтовой связи – объект недвижимого имущества (здание, часть здания, помещение), принадлежащий Обществу на праве собственности или ином виде права, охраняемый подразделениями охраны и оборудованный действующими техническими средствами охранной и тревожной сигнализации</w:t>
            </w:r>
          </w:p>
        </w:tc>
      </w:tr>
      <w:tr w:rsidR="00716DC3" w:rsidRPr="003C0F50" w14:paraId="57FC3B71" w14:textId="77777777" w:rsidTr="00B74289">
        <w:tc>
          <w:tcPr>
            <w:tcW w:w="709" w:type="dxa"/>
            <w:tcBorders>
              <w:top w:val="single" w:sz="4" w:space="0" w:color="auto"/>
              <w:left w:val="single" w:sz="4" w:space="0" w:color="auto"/>
              <w:bottom w:val="single" w:sz="4" w:space="0" w:color="auto"/>
              <w:right w:val="single" w:sz="4" w:space="0" w:color="auto"/>
            </w:tcBorders>
          </w:tcPr>
          <w:p w14:paraId="0F48837A" w14:textId="2F55FA27"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6BE888FA"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Представитель Заказчика</w:t>
            </w:r>
          </w:p>
        </w:tc>
        <w:tc>
          <w:tcPr>
            <w:tcW w:w="7513" w:type="dxa"/>
            <w:tcBorders>
              <w:top w:val="single" w:sz="4" w:space="0" w:color="auto"/>
              <w:left w:val="single" w:sz="4" w:space="0" w:color="auto"/>
              <w:bottom w:val="single" w:sz="4" w:space="0" w:color="auto"/>
              <w:right w:val="single" w:sz="4" w:space="0" w:color="auto"/>
            </w:tcBorders>
          </w:tcPr>
          <w:p w14:paraId="52DBDEB9" w14:textId="7EE93D91" w:rsidR="00716DC3" w:rsidRPr="003C0F50" w:rsidRDefault="00716DC3" w:rsidP="00F75F28">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Административно-хозяйственный персонал Охраняемого объекта, имеющий</w:t>
            </w:r>
            <w:r w:rsidR="00F75F28">
              <w:rPr>
                <w:rFonts w:ascii="Times New Roman" w:hAnsi="Times New Roman"/>
                <w:color w:val="000000"/>
                <w:sz w:val="24"/>
                <w:szCs w:val="24"/>
              </w:rPr>
              <w:t xml:space="preserve"> </w:t>
            </w:r>
            <w:r w:rsidRPr="003C0F50">
              <w:rPr>
                <w:rFonts w:ascii="Times New Roman" w:hAnsi="Times New Roman"/>
                <w:color w:val="000000"/>
                <w:sz w:val="24"/>
                <w:szCs w:val="24"/>
              </w:rPr>
              <w:t>право</w:t>
            </w:r>
            <w:r w:rsidR="00F75F28">
              <w:rPr>
                <w:rFonts w:ascii="Times New Roman" w:hAnsi="Times New Roman"/>
                <w:color w:val="000000"/>
                <w:sz w:val="24"/>
                <w:szCs w:val="24"/>
              </w:rPr>
              <w:t xml:space="preserve"> </w:t>
            </w:r>
            <w:r w:rsidRPr="003C0F50">
              <w:rPr>
                <w:rFonts w:ascii="Times New Roman" w:hAnsi="Times New Roman"/>
                <w:color w:val="000000"/>
                <w:sz w:val="24"/>
                <w:szCs w:val="24"/>
              </w:rPr>
              <w:t>допуска</w:t>
            </w:r>
            <w:r w:rsidR="00F75F28">
              <w:rPr>
                <w:rFonts w:ascii="Times New Roman" w:hAnsi="Times New Roman"/>
                <w:color w:val="000000"/>
                <w:sz w:val="24"/>
                <w:szCs w:val="24"/>
              </w:rPr>
              <w:t xml:space="preserve"> </w:t>
            </w:r>
            <w:r w:rsidRPr="003C0F50">
              <w:rPr>
                <w:rFonts w:ascii="Times New Roman" w:hAnsi="Times New Roman"/>
                <w:color w:val="000000"/>
                <w:sz w:val="24"/>
                <w:szCs w:val="24"/>
              </w:rPr>
              <w:t xml:space="preserve">на </w:t>
            </w:r>
            <w:r w:rsidR="00F75F28">
              <w:rPr>
                <w:rFonts w:ascii="Times New Roman" w:hAnsi="Times New Roman"/>
                <w:color w:val="000000"/>
                <w:sz w:val="24"/>
                <w:szCs w:val="24"/>
              </w:rPr>
              <w:t>о</w:t>
            </w:r>
            <w:r w:rsidRPr="003C0F50">
              <w:rPr>
                <w:rFonts w:ascii="Times New Roman" w:hAnsi="Times New Roman"/>
                <w:color w:val="000000"/>
                <w:sz w:val="24"/>
                <w:szCs w:val="24"/>
              </w:rPr>
              <w:t>бъект по коду и несущий материальную ответственность за охраняемое Имущество</w:t>
            </w:r>
          </w:p>
        </w:tc>
      </w:tr>
      <w:tr w:rsidR="00716DC3" w:rsidRPr="003C0F50" w14:paraId="0BCDB84F" w14:textId="77777777" w:rsidTr="00B74289">
        <w:tc>
          <w:tcPr>
            <w:tcW w:w="709" w:type="dxa"/>
            <w:tcBorders>
              <w:top w:val="single" w:sz="4" w:space="0" w:color="auto"/>
              <w:left w:val="single" w:sz="4" w:space="0" w:color="auto"/>
              <w:bottom w:val="single" w:sz="4" w:space="0" w:color="auto"/>
              <w:right w:val="single" w:sz="4" w:space="0" w:color="auto"/>
            </w:tcBorders>
          </w:tcPr>
          <w:p w14:paraId="02814EE6" w14:textId="60FDF668"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r w:rsidR="006D35E5">
              <w:rPr>
                <w:rFonts w:ascii="Times New Roman" w:hAnsi="Times New Roman"/>
                <w:color w:val="000000"/>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35BC6FCC"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ПЦН</w:t>
            </w:r>
          </w:p>
        </w:tc>
        <w:tc>
          <w:tcPr>
            <w:tcW w:w="7513" w:type="dxa"/>
            <w:tcBorders>
              <w:top w:val="single" w:sz="4" w:space="0" w:color="auto"/>
              <w:left w:val="single" w:sz="4" w:space="0" w:color="auto"/>
              <w:bottom w:val="single" w:sz="4" w:space="0" w:color="auto"/>
              <w:right w:val="single" w:sz="4" w:space="0" w:color="auto"/>
            </w:tcBorders>
          </w:tcPr>
          <w:p w14:paraId="1919BF54"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Пульт централизованного наблюдения – часть системы централизованного наблюдения в составе подсистемы пультовой на базе автоматизированного рабочего места дежурного оператора</w:t>
            </w:r>
          </w:p>
        </w:tc>
      </w:tr>
      <w:tr w:rsidR="00716DC3" w:rsidRPr="003C0F50" w14:paraId="5B77C4C8" w14:textId="77777777" w:rsidTr="00B74289">
        <w:tc>
          <w:tcPr>
            <w:tcW w:w="709" w:type="dxa"/>
            <w:tcBorders>
              <w:top w:val="single" w:sz="4" w:space="0" w:color="auto"/>
              <w:left w:val="single" w:sz="4" w:space="0" w:color="auto"/>
              <w:bottom w:val="single" w:sz="4" w:space="0" w:color="auto"/>
              <w:right w:val="single" w:sz="4" w:space="0" w:color="auto"/>
            </w:tcBorders>
          </w:tcPr>
          <w:p w14:paraId="6E246A6A" w14:textId="5ECBA95A"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06135BCC"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ПЦО</w:t>
            </w:r>
          </w:p>
        </w:tc>
        <w:tc>
          <w:tcPr>
            <w:tcW w:w="7513" w:type="dxa"/>
            <w:tcBorders>
              <w:top w:val="single" w:sz="4" w:space="0" w:color="auto"/>
              <w:left w:val="single" w:sz="4" w:space="0" w:color="auto"/>
              <w:bottom w:val="single" w:sz="4" w:space="0" w:color="auto"/>
              <w:right w:val="single" w:sz="4" w:space="0" w:color="auto"/>
            </w:tcBorders>
          </w:tcPr>
          <w:p w14:paraId="2FB55B2E" w14:textId="0A4CCD80"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Пункт централизованной охраны (мониторинговый центр) – структурное подразделение организации,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w:t>
            </w:r>
          </w:p>
        </w:tc>
      </w:tr>
      <w:tr w:rsidR="00716DC3" w:rsidRPr="003C0F50" w14:paraId="68C51366" w14:textId="77777777" w:rsidTr="00B74289">
        <w:tc>
          <w:tcPr>
            <w:tcW w:w="709" w:type="dxa"/>
            <w:tcBorders>
              <w:top w:val="single" w:sz="4" w:space="0" w:color="auto"/>
              <w:left w:val="single" w:sz="4" w:space="0" w:color="auto"/>
              <w:bottom w:val="single" w:sz="4" w:space="0" w:color="auto"/>
              <w:right w:val="single" w:sz="4" w:space="0" w:color="auto"/>
            </w:tcBorders>
          </w:tcPr>
          <w:p w14:paraId="7A03F6E6" w14:textId="3FE388C2" w:rsidR="00716DC3" w:rsidRPr="003C0F50" w:rsidRDefault="00716DC3" w:rsidP="006D35E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6D35E5">
              <w:rPr>
                <w:rFonts w:ascii="Times New Roman" w:hAnsi="Times New Roman"/>
                <w:color w:val="000000"/>
                <w:sz w:val="24"/>
                <w:szCs w:val="24"/>
              </w:rPr>
              <w:t>7</w:t>
            </w:r>
          </w:p>
        </w:tc>
        <w:tc>
          <w:tcPr>
            <w:tcW w:w="1701" w:type="dxa"/>
            <w:tcBorders>
              <w:top w:val="single" w:sz="4" w:space="0" w:color="auto"/>
              <w:left w:val="single" w:sz="4" w:space="0" w:color="auto"/>
              <w:bottom w:val="single" w:sz="4" w:space="0" w:color="auto"/>
              <w:right w:val="single" w:sz="4" w:space="0" w:color="auto"/>
            </w:tcBorders>
          </w:tcPr>
          <w:p w14:paraId="0523C307"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Стороны</w:t>
            </w:r>
          </w:p>
        </w:tc>
        <w:tc>
          <w:tcPr>
            <w:tcW w:w="7513" w:type="dxa"/>
            <w:tcBorders>
              <w:top w:val="single" w:sz="4" w:space="0" w:color="auto"/>
              <w:left w:val="single" w:sz="4" w:space="0" w:color="auto"/>
              <w:bottom w:val="single" w:sz="4" w:space="0" w:color="auto"/>
              <w:right w:val="single" w:sz="4" w:space="0" w:color="auto"/>
            </w:tcBorders>
          </w:tcPr>
          <w:p w14:paraId="47FDA58E"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Заказчик и Исполнитель</w:t>
            </w:r>
          </w:p>
        </w:tc>
      </w:tr>
      <w:tr w:rsidR="00716DC3" w:rsidRPr="003C0F50" w14:paraId="05F2E43A" w14:textId="77777777" w:rsidTr="00B74289">
        <w:tc>
          <w:tcPr>
            <w:tcW w:w="709" w:type="dxa"/>
            <w:tcBorders>
              <w:top w:val="single" w:sz="4" w:space="0" w:color="auto"/>
              <w:left w:val="single" w:sz="4" w:space="0" w:color="auto"/>
              <w:bottom w:val="single" w:sz="4" w:space="0" w:color="auto"/>
              <w:right w:val="single" w:sz="4" w:space="0" w:color="auto"/>
            </w:tcBorders>
          </w:tcPr>
          <w:p w14:paraId="6B860F96" w14:textId="4FDBA5F3"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1701" w:type="dxa"/>
            <w:tcBorders>
              <w:top w:val="single" w:sz="4" w:space="0" w:color="auto"/>
              <w:left w:val="single" w:sz="4" w:space="0" w:color="auto"/>
              <w:bottom w:val="single" w:sz="4" w:space="0" w:color="auto"/>
              <w:right w:val="single" w:sz="4" w:space="0" w:color="auto"/>
            </w:tcBorders>
          </w:tcPr>
          <w:p w14:paraId="1110DE0A"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СЦН</w:t>
            </w:r>
          </w:p>
        </w:tc>
        <w:tc>
          <w:tcPr>
            <w:tcW w:w="7513" w:type="dxa"/>
            <w:tcBorders>
              <w:top w:val="single" w:sz="4" w:space="0" w:color="auto"/>
              <w:left w:val="single" w:sz="4" w:space="0" w:color="auto"/>
              <w:bottom w:val="single" w:sz="4" w:space="0" w:color="auto"/>
              <w:right w:val="single" w:sz="4" w:space="0" w:color="auto"/>
            </w:tcBorders>
          </w:tcPr>
          <w:p w14:paraId="4F22D284" w14:textId="7129552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Система централизованного наблюдения – совокупность программно-аппаратных средств и модулей, взаимодействующих в едином информационном поле, предназначенная для обнаружения криминальных и иных угроз на Охраняемых объектах, передачи данной информации на ПЦО, приема информации подсистемой пультовой и представления в заданном виде на ПЦН</w:t>
            </w:r>
          </w:p>
        </w:tc>
      </w:tr>
      <w:tr w:rsidR="00716DC3" w:rsidRPr="003C0F50" w14:paraId="01F0842A" w14:textId="77777777" w:rsidTr="00B74289">
        <w:tc>
          <w:tcPr>
            <w:tcW w:w="709" w:type="dxa"/>
            <w:tcBorders>
              <w:top w:val="single" w:sz="4" w:space="0" w:color="auto"/>
              <w:left w:val="single" w:sz="4" w:space="0" w:color="auto"/>
              <w:bottom w:val="single" w:sz="4" w:space="0" w:color="auto"/>
              <w:right w:val="single" w:sz="4" w:space="0" w:color="auto"/>
            </w:tcBorders>
          </w:tcPr>
          <w:p w14:paraId="522A497B" w14:textId="74FB54CD"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1701" w:type="dxa"/>
            <w:tcBorders>
              <w:top w:val="single" w:sz="4" w:space="0" w:color="auto"/>
              <w:left w:val="single" w:sz="4" w:space="0" w:color="auto"/>
              <w:bottom w:val="single" w:sz="4" w:space="0" w:color="auto"/>
              <w:right w:val="single" w:sz="4" w:space="0" w:color="auto"/>
            </w:tcBorders>
          </w:tcPr>
          <w:p w14:paraId="3B51C74E"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ТЗ</w:t>
            </w:r>
          </w:p>
        </w:tc>
        <w:tc>
          <w:tcPr>
            <w:tcW w:w="7513" w:type="dxa"/>
            <w:tcBorders>
              <w:top w:val="single" w:sz="4" w:space="0" w:color="auto"/>
              <w:left w:val="single" w:sz="4" w:space="0" w:color="auto"/>
              <w:bottom w:val="single" w:sz="4" w:space="0" w:color="auto"/>
              <w:right w:val="single" w:sz="4" w:space="0" w:color="auto"/>
            </w:tcBorders>
          </w:tcPr>
          <w:p w14:paraId="4B57CA16"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Техническое задание</w:t>
            </w:r>
          </w:p>
        </w:tc>
      </w:tr>
      <w:tr w:rsidR="00716DC3" w:rsidRPr="003C0F50" w14:paraId="1822F7CE" w14:textId="77777777" w:rsidTr="00B74289">
        <w:tc>
          <w:tcPr>
            <w:tcW w:w="709" w:type="dxa"/>
            <w:tcBorders>
              <w:top w:val="single" w:sz="4" w:space="0" w:color="auto"/>
              <w:left w:val="single" w:sz="4" w:space="0" w:color="auto"/>
              <w:bottom w:val="single" w:sz="4" w:space="0" w:color="auto"/>
              <w:right w:val="single" w:sz="4" w:space="0" w:color="auto"/>
            </w:tcBorders>
          </w:tcPr>
          <w:p w14:paraId="030AEE64" w14:textId="677B6F88" w:rsidR="00716DC3" w:rsidRPr="003C0F50" w:rsidRDefault="006D35E5"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701" w:type="dxa"/>
            <w:tcBorders>
              <w:top w:val="single" w:sz="4" w:space="0" w:color="auto"/>
              <w:left w:val="single" w:sz="4" w:space="0" w:color="auto"/>
              <w:bottom w:val="single" w:sz="4" w:space="0" w:color="auto"/>
              <w:right w:val="single" w:sz="4" w:space="0" w:color="auto"/>
            </w:tcBorders>
          </w:tcPr>
          <w:p w14:paraId="55682F79"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Услуги</w:t>
            </w:r>
          </w:p>
        </w:tc>
        <w:tc>
          <w:tcPr>
            <w:tcW w:w="7513" w:type="dxa"/>
            <w:tcBorders>
              <w:top w:val="single" w:sz="4" w:space="0" w:color="auto"/>
              <w:left w:val="single" w:sz="4" w:space="0" w:color="auto"/>
              <w:bottom w:val="single" w:sz="4" w:space="0" w:color="auto"/>
              <w:right w:val="single" w:sz="4" w:space="0" w:color="auto"/>
            </w:tcBorders>
          </w:tcPr>
          <w:p w14:paraId="18F207D3" w14:textId="3851169B" w:rsidR="00716DC3" w:rsidRPr="003C0F50" w:rsidRDefault="00F05AE0" w:rsidP="00716DC3">
            <w:pPr>
              <w:spacing w:after="0" w:line="240" w:lineRule="auto"/>
              <w:jc w:val="both"/>
              <w:rPr>
                <w:rFonts w:ascii="Times New Roman" w:hAnsi="Times New Roman"/>
                <w:color w:val="000000"/>
                <w:sz w:val="24"/>
                <w:szCs w:val="24"/>
              </w:rPr>
            </w:pPr>
            <w:r w:rsidRPr="00F05AE0">
              <w:rPr>
                <w:rFonts w:ascii="Times New Roman" w:eastAsia="Times New Roman" w:hAnsi="Times New Roman"/>
                <w:sz w:val="24"/>
                <w:szCs w:val="24"/>
                <w:lang w:eastAsia="ru-RU"/>
              </w:rPr>
              <w:t xml:space="preserve">Оказание услуг по централизованной охране объектов почтовой связи УФПС Брянской области с применением технических средств охраны </w:t>
            </w:r>
            <w:r w:rsidR="00716DC3" w:rsidRPr="003C0F50">
              <w:rPr>
                <w:rFonts w:ascii="Times New Roman" w:eastAsia="Times New Roman" w:hAnsi="Times New Roman"/>
                <w:sz w:val="24"/>
                <w:szCs w:val="24"/>
                <w:lang w:eastAsia="ru-RU"/>
              </w:rPr>
              <w:t>(далее Услуга)</w:t>
            </w:r>
          </w:p>
        </w:tc>
      </w:tr>
      <w:tr w:rsidR="00D842EA" w:rsidRPr="003C0F50" w14:paraId="58B91248" w14:textId="77777777" w:rsidTr="00B74289">
        <w:tc>
          <w:tcPr>
            <w:tcW w:w="709" w:type="dxa"/>
            <w:tcBorders>
              <w:top w:val="single" w:sz="4" w:space="0" w:color="auto"/>
              <w:left w:val="single" w:sz="4" w:space="0" w:color="auto"/>
              <w:bottom w:val="single" w:sz="4" w:space="0" w:color="auto"/>
              <w:right w:val="single" w:sz="4" w:space="0" w:color="auto"/>
            </w:tcBorders>
          </w:tcPr>
          <w:p w14:paraId="2CE745E7" w14:textId="3096F7CC" w:rsidR="00D842EA" w:rsidRDefault="00D842EA"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1701" w:type="dxa"/>
            <w:tcBorders>
              <w:top w:val="single" w:sz="4" w:space="0" w:color="auto"/>
              <w:left w:val="single" w:sz="4" w:space="0" w:color="auto"/>
              <w:bottom w:val="single" w:sz="4" w:space="0" w:color="auto"/>
              <w:right w:val="single" w:sz="4" w:space="0" w:color="auto"/>
            </w:tcBorders>
          </w:tcPr>
          <w:p w14:paraId="3F717E6B" w14:textId="6C4210D5" w:rsidR="00D842EA" w:rsidRPr="003C0F50" w:rsidRDefault="00D842EA" w:rsidP="00716DC3">
            <w:pPr>
              <w:spacing w:after="0" w:line="240" w:lineRule="auto"/>
              <w:rPr>
                <w:rFonts w:ascii="Times New Roman" w:hAnsi="Times New Roman"/>
                <w:color w:val="000000"/>
                <w:sz w:val="24"/>
                <w:szCs w:val="24"/>
              </w:rPr>
            </w:pPr>
            <w:r>
              <w:rPr>
                <w:rFonts w:ascii="Times New Roman" w:hAnsi="Times New Roman"/>
                <w:color w:val="000000"/>
                <w:sz w:val="24"/>
                <w:szCs w:val="24"/>
              </w:rPr>
              <w:t>РХИ</w:t>
            </w:r>
          </w:p>
        </w:tc>
        <w:tc>
          <w:tcPr>
            <w:tcW w:w="7513" w:type="dxa"/>
            <w:tcBorders>
              <w:top w:val="single" w:sz="4" w:space="0" w:color="auto"/>
              <w:left w:val="single" w:sz="4" w:space="0" w:color="auto"/>
              <w:bottom w:val="single" w:sz="4" w:space="0" w:color="auto"/>
              <w:right w:val="single" w:sz="4" w:space="0" w:color="auto"/>
            </w:tcBorders>
          </w:tcPr>
          <w:p w14:paraId="000B9E00" w14:textId="4C5937F6" w:rsidR="00D842EA" w:rsidRPr="00F05AE0" w:rsidRDefault="00D842EA" w:rsidP="00716DC3">
            <w:pPr>
              <w:spacing w:after="0" w:line="240" w:lineRule="auto"/>
              <w:jc w:val="both"/>
              <w:rPr>
                <w:rFonts w:ascii="Times New Roman" w:eastAsia="Times New Roman" w:hAnsi="Times New Roman"/>
                <w:sz w:val="24"/>
                <w:szCs w:val="24"/>
                <w:lang w:eastAsia="ru-RU"/>
              </w:rPr>
            </w:pPr>
            <w:r w:rsidRPr="00D842EA">
              <w:rPr>
                <w:rFonts w:ascii="Times New Roman" w:eastAsia="Times New Roman" w:hAnsi="Times New Roman"/>
                <w:sz w:val="24"/>
                <w:szCs w:val="24"/>
                <w:lang w:eastAsia="ru-RU"/>
              </w:rPr>
              <w:t>Разрешение на хранение и использование оружия и патронов к нему</w:t>
            </w:r>
          </w:p>
        </w:tc>
      </w:tr>
      <w:tr w:rsidR="00D842EA" w:rsidRPr="003C0F50" w14:paraId="2C4458F8" w14:textId="77777777" w:rsidTr="00B74289">
        <w:tc>
          <w:tcPr>
            <w:tcW w:w="709" w:type="dxa"/>
            <w:tcBorders>
              <w:top w:val="single" w:sz="4" w:space="0" w:color="auto"/>
              <w:left w:val="single" w:sz="4" w:space="0" w:color="auto"/>
              <w:bottom w:val="single" w:sz="4" w:space="0" w:color="auto"/>
              <w:right w:val="single" w:sz="4" w:space="0" w:color="auto"/>
            </w:tcBorders>
          </w:tcPr>
          <w:p w14:paraId="2CC5C4B9" w14:textId="4435D69D" w:rsidR="00D842EA" w:rsidRDefault="00D842EA" w:rsidP="00716D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1701" w:type="dxa"/>
            <w:tcBorders>
              <w:top w:val="single" w:sz="4" w:space="0" w:color="auto"/>
              <w:left w:val="single" w:sz="4" w:space="0" w:color="auto"/>
              <w:bottom w:val="single" w:sz="4" w:space="0" w:color="auto"/>
              <w:right w:val="single" w:sz="4" w:space="0" w:color="auto"/>
            </w:tcBorders>
          </w:tcPr>
          <w:p w14:paraId="3A18A661" w14:textId="5EB2B2EA" w:rsidR="00D842EA" w:rsidRDefault="00D842EA" w:rsidP="00716DC3">
            <w:pPr>
              <w:spacing w:after="0" w:line="240" w:lineRule="auto"/>
              <w:rPr>
                <w:rFonts w:ascii="Times New Roman" w:hAnsi="Times New Roman"/>
                <w:color w:val="000000"/>
                <w:sz w:val="24"/>
                <w:szCs w:val="24"/>
              </w:rPr>
            </w:pPr>
            <w:r>
              <w:rPr>
                <w:rFonts w:ascii="Times New Roman" w:hAnsi="Times New Roman"/>
                <w:color w:val="000000"/>
                <w:sz w:val="24"/>
                <w:szCs w:val="24"/>
              </w:rPr>
              <w:t>КХО</w:t>
            </w:r>
          </w:p>
        </w:tc>
        <w:tc>
          <w:tcPr>
            <w:tcW w:w="7513" w:type="dxa"/>
            <w:tcBorders>
              <w:top w:val="single" w:sz="4" w:space="0" w:color="auto"/>
              <w:left w:val="single" w:sz="4" w:space="0" w:color="auto"/>
              <w:bottom w:val="single" w:sz="4" w:space="0" w:color="auto"/>
              <w:right w:val="single" w:sz="4" w:space="0" w:color="auto"/>
            </w:tcBorders>
          </w:tcPr>
          <w:p w14:paraId="5EB3A16A" w14:textId="265D9D30" w:rsidR="00D842EA" w:rsidRPr="00D842EA" w:rsidRDefault="00D842EA" w:rsidP="00716DC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Комната хранения оружия</w:t>
            </w:r>
          </w:p>
        </w:tc>
      </w:tr>
      <w:tr w:rsidR="00716DC3" w:rsidRPr="003C0F50" w14:paraId="600E9D00" w14:textId="77777777" w:rsidTr="00B74289">
        <w:tc>
          <w:tcPr>
            <w:tcW w:w="709" w:type="dxa"/>
            <w:tcBorders>
              <w:top w:val="single" w:sz="4" w:space="0" w:color="auto"/>
              <w:left w:val="single" w:sz="4" w:space="0" w:color="auto"/>
              <w:bottom w:val="single" w:sz="4" w:space="0" w:color="auto"/>
              <w:right w:val="single" w:sz="4" w:space="0" w:color="auto"/>
            </w:tcBorders>
          </w:tcPr>
          <w:p w14:paraId="10895EA0" w14:textId="35BECF62" w:rsidR="00716DC3" w:rsidRPr="003C0F50" w:rsidRDefault="00716DC3" w:rsidP="00D842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r w:rsidR="00D842EA">
              <w:rPr>
                <w:rFonts w:ascii="Times New Roman" w:hAnsi="Times New Roman"/>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00FFC9DD" w14:textId="77777777" w:rsidR="00716DC3" w:rsidRPr="003C0F50" w:rsidRDefault="00716DC3" w:rsidP="00716DC3">
            <w:pPr>
              <w:spacing w:after="0" w:line="240" w:lineRule="auto"/>
              <w:rPr>
                <w:rFonts w:ascii="Times New Roman" w:hAnsi="Times New Roman"/>
                <w:color w:val="000000"/>
                <w:sz w:val="24"/>
                <w:szCs w:val="24"/>
              </w:rPr>
            </w:pPr>
            <w:r w:rsidRPr="003C0F50">
              <w:rPr>
                <w:rFonts w:ascii="Times New Roman" w:hAnsi="Times New Roman"/>
                <w:color w:val="000000"/>
                <w:sz w:val="24"/>
                <w:szCs w:val="24"/>
              </w:rPr>
              <w:t>УФПС</w:t>
            </w:r>
          </w:p>
        </w:tc>
        <w:tc>
          <w:tcPr>
            <w:tcW w:w="7513" w:type="dxa"/>
            <w:tcBorders>
              <w:top w:val="single" w:sz="4" w:space="0" w:color="auto"/>
              <w:left w:val="single" w:sz="4" w:space="0" w:color="auto"/>
              <w:bottom w:val="single" w:sz="4" w:space="0" w:color="auto"/>
              <w:right w:val="single" w:sz="4" w:space="0" w:color="auto"/>
            </w:tcBorders>
          </w:tcPr>
          <w:p w14:paraId="6FEFDD6D" w14:textId="77777777" w:rsidR="00716DC3" w:rsidRPr="003C0F50" w:rsidRDefault="00716DC3" w:rsidP="00716DC3">
            <w:pPr>
              <w:spacing w:after="0" w:line="240" w:lineRule="auto"/>
              <w:jc w:val="both"/>
              <w:rPr>
                <w:rFonts w:ascii="Times New Roman" w:hAnsi="Times New Roman"/>
                <w:color w:val="000000"/>
                <w:sz w:val="24"/>
                <w:szCs w:val="24"/>
              </w:rPr>
            </w:pPr>
            <w:r w:rsidRPr="003C0F50">
              <w:rPr>
                <w:rFonts w:ascii="Times New Roman" w:hAnsi="Times New Roman"/>
                <w:color w:val="000000"/>
                <w:sz w:val="24"/>
                <w:szCs w:val="24"/>
              </w:rPr>
              <w:t xml:space="preserve">Управление федеральной почтовой связи </w:t>
            </w:r>
          </w:p>
        </w:tc>
      </w:tr>
    </w:tbl>
    <w:p w14:paraId="2BA9FEDD" w14:textId="77777777" w:rsidR="00BA2816" w:rsidRPr="003C0F50" w:rsidRDefault="00BA2816" w:rsidP="00BA2816">
      <w:pPr>
        <w:widowControl w:val="0"/>
        <w:tabs>
          <w:tab w:val="left" w:pos="851"/>
        </w:tabs>
        <w:autoSpaceDE w:val="0"/>
        <w:autoSpaceDN w:val="0"/>
        <w:adjustRightInd w:val="0"/>
        <w:spacing w:after="0" w:line="240" w:lineRule="auto"/>
        <w:ind w:left="709"/>
        <w:rPr>
          <w:rFonts w:ascii="Times New Roman" w:eastAsia="Times New Roman" w:hAnsi="Times New Roman"/>
          <w:b/>
          <w:sz w:val="24"/>
          <w:szCs w:val="24"/>
          <w:lang w:eastAsia="ru-RU"/>
        </w:rPr>
      </w:pPr>
    </w:p>
    <w:p w14:paraId="33A33369"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НАИМЕНОВАНИЕ УСЛУГИ</w:t>
      </w:r>
    </w:p>
    <w:p w14:paraId="4668CDA2" w14:textId="729C0087" w:rsidR="00BA2816" w:rsidRDefault="00F05AE0" w:rsidP="001F4DD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05AE0">
        <w:rPr>
          <w:rFonts w:ascii="Times New Roman" w:eastAsia="Times New Roman" w:hAnsi="Times New Roman"/>
          <w:sz w:val="24"/>
          <w:szCs w:val="24"/>
          <w:lang w:eastAsia="ru-RU"/>
        </w:rPr>
        <w:t>Оказание услуг по централизованной охране объектов почтовой связи УФПС Брянской области с применением технических средств охраны</w:t>
      </w:r>
      <w:r w:rsidR="00423115">
        <w:rPr>
          <w:rFonts w:ascii="Times New Roman" w:eastAsia="Times New Roman" w:hAnsi="Times New Roman"/>
          <w:sz w:val="24"/>
          <w:szCs w:val="24"/>
          <w:lang w:eastAsia="ru-RU"/>
        </w:rPr>
        <w:t>.</w:t>
      </w:r>
    </w:p>
    <w:p w14:paraId="65CD3686" w14:textId="77777777" w:rsidR="00F05AE0" w:rsidRDefault="00F05AE0" w:rsidP="001F4DD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F6F9F89" w14:textId="77777777" w:rsidR="00702713" w:rsidRPr="00702713" w:rsidRDefault="00702713" w:rsidP="00702713">
      <w:pPr>
        <w:spacing w:after="0" w:line="240" w:lineRule="auto"/>
        <w:ind w:firstLine="708"/>
        <w:rPr>
          <w:rFonts w:ascii="Times New Roman" w:eastAsia="Times New Roman" w:hAnsi="Times New Roman"/>
          <w:sz w:val="24"/>
          <w:szCs w:val="24"/>
        </w:rPr>
      </w:pPr>
      <w:r w:rsidRPr="00702713">
        <w:rPr>
          <w:rFonts w:ascii="Times New Roman" w:eastAsiaTheme="minorHAnsi" w:hAnsi="Times New Roman"/>
          <w:sz w:val="24"/>
          <w:szCs w:val="24"/>
        </w:rPr>
        <w:t>Объем оказываемых услуг:</w:t>
      </w:r>
    </w:p>
    <w:tbl>
      <w:tblPr>
        <w:tblW w:w="9797" w:type="dxa"/>
        <w:tblInd w:w="-10" w:type="dxa"/>
        <w:tblCellMar>
          <w:left w:w="0" w:type="dxa"/>
          <w:right w:w="0" w:type="dxa"/>
        </w:tblCellMar>
        <w:tblLook w:val="04A0" w:firstRow="1" w:lastRow="0" w:firstColumn="1" w:lastColumn="0" w:noHBand="0" w:noVBand="1"/>
      </w:tblPr>
      <w:tblGrid>
        <w:gridCol w:w="4962"/>
        <w:gridCol w:w="1559"/>
        <w:gridCol w:w="1701"/>
        <w:gridCol w:w="1559"/>
        <w:gridCol w:w="16"/>
      </w:tblGrid>
      <w:tr w:rsidR="00702713" w:rsidRPr="00702713" w14:paraId="7D806107" w14:textId="77777777" w:rsidTr="00387535">
        <w:trPr>
          <w:trHeight w:val="300"/>
        </w:trPr>
        <w:tc>
          <w:tcPr>
            <w:tcW w:w="496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8481F71"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xml:space="preserve">Наименование услуг </w:t>
            </w:r>
          </w:p>
        </w:tc>
        <w:tc>
          <w:tcPr>
            <w:tcW w:w="155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1EAEF44"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xml:space="preserve"> Ед. измерения </w:t>
            </w:r>
          </w:p>
        </w:tc>
        <w:tc>
          <w:tcPr>
            <w:tcW w:w="170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CE9ECE7"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xml:space="preserve"> Кол-во месяцев </w:t>
            </w:r>
          </w:p>
        </w:tc>
        <w:tc>
          <w:tcPr>
            <w:tcW w:w="155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53234A7" w14:textId="77777777" w:rsidR="00702713" w:rsidRPr="00F05AE0" w:rsidRDefault="00702713" w:rsidP="00702713">
            <w:pPr>
              <w:spacing w:after="0" w:line="240" w:lineRule="auto"/>
              <w:ind w:left="57"/>
              <w:jc w:val="center"/>
              <w:rPr>
                <w:rFonts w:ascii="Times New Roman" w:hAnsi="Times New Roman"/>
                <w:color w:val="000000"/>
                <w:sz w:val="24"/>
                <w:szCs w:val="24"/>
                <w:lang w:eastAsia="ru-RU"/>
              </w:rPr>
            </w:pPr>
            <w:r w:rsidRPr="00F05AE0">
              <w:rPr>
                <w:rFonts w:ascii="Times New Roman" w:hAnsi="Times New Roman"/>
                <w:color w:val="000000"/>
                <w:sz w:val="24"/>
                <w:szCs w:val="24"/>
                <w:lang w:eastAsia="ru-RU"/>
              </w:rPr>
              <w:t> Кол-во</w:t>
            </w:r>
            <w:r w:rsidRPr="00F05AE0">
              <w:rPr>
                <w:rFonts w:ascii="Times New Roman" w:hAnsi="Times New Roman"/>
                <w:color w:val="000000"/>
                <w:sz w:val="24"/>
                <w:szCs w:val="24"/>
                <w:lang w:eastAsia="ru-RU"/>
              </w:rPr>
              <w:br/>
              <w:t xml:space="preserve">объектов </w:t>
            </w:r>
          </w:p>
        </w:tc>
        <w:tc>
          <w:tcPr>
            <w:tcW w:w="16" w:type="dxa"/>
            <w:vAlign w:val="center"/>
            <w:hideMark/>
          </w:tcPr>
          <w:p w14:paraId="221AE999" w14:textId="77777777" w:rsidR="00702713" w:rsidRPr="00702713" w:rsidRDefault="00702713" w:rsidP="00702713">
            <w:pPr>
              <w:rPr>
                <w:rFonts w:ascii="Times New Roman" w:hAnsi="Times New Roman"/>
                <w:color w:val="000000"/>
                <w:sz w:val="20"/>
                <w:szCs w:val="20"/>
                <w:lang w:eastAsia="ru-RU"/>
              </w:rPr>
            </w:pPr>
          </w:p>
        </w:tc>
      </w:tr>
      <w:tr w:rsidR="00702713" w:rsidRPr="00702713" w14:paraId="2280F60E" w14:textId="77777777" w:rsidTr="00387535">
        <w:trPr>
          <w:trHeight w:val="127"/>
        </w:trPr>
        <w:tc>
          <w:tcPr>
            <w:tcW w:w="4962" w:type="dxa"/>
            <w:vMerge/>
            <w:tcBorders>
              <w:top w:val="single" w:sz="8" w:space="0" w:color="auto"/>
              <w:left w:val="single" w:sz="8" w:space="0" w:color="auto"/>
              <w:bottom w:val="single" w:sz="8" w:space="0" w:color="000000"/>
              <w:right w:val="single" w:sz="8" w:space="0" w:color="auto"/>
            </w:tcBorders>
            <w:vAlign w:val="center"/>
            <w:hideMark/>
          </w:tcPr>
          <w:p w14:paraId="41175090"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559" w:type="dxa"/>
            <w:vMerge/>
            <w:tcBorders>
              <w:top w:val="single" w:sz="8" w:space="0" w:color="auto"/>
              <w:left w:val="nil"/>
              <w:bottom w:val="single" w:sz="8" w:space="0" w:color="000000"/>
              <w:right w:val="single" w:sz="8" w:space="0" w:color="auto"/>
            </w:tcBorders>
            <w:vAlign w:val="center"/>
            <w:hideMark/>
          </w:tcPr>
          <w:p w14:paraId="367A8A71"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701" w:type="dxa"/>
            <w:vMerge/>
            <w:tcBorders>
              <w:top w:val="single" w:sz="8" w:space="0" w:color="auto"/>
              <w:left w:val="nil"/>
              <w:bottom w:val="single" w:sz="8" w:space="0" w:color="000000"/>
              <w:right w:val="single" w:sz="8" w:space="0" w:color="auto"/>
            </w:tcBorders>
            <w:vAlign w:val="center"/>
            <w:hideMark/>
          </w:tcPr>
          <w:p w14:paraId="161DDAA2"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559" w:type="dxa"/>
            <w:vMerge/>
            <w:tcBorders>
              <w:top w:val="single" w:sz="8" w:space="0" w:color="auto"/>
              <w:left w:val="nil"/>
              <w:bottom w:val="single" w:sz="8" w:space="0" w:color="000000"/>
              <w:right w:val="single" w:sz="8" w:space="0" w:color="auto"/>
            </w:tcBorders>
            <w:vAlign w:val="center"/>
            <w:hideMark/>
          </w:tcPr>
          <w:p w14:paraId="12593A91" w14:textId="77777777" w:rsidR="00702713" w:rsidRPr="00F05AE0" w:rsidRDefault="00702713" w:rsidP="00702713">
            <w:pPr>
              <w:spacing w:after="0" w:line="240" w:lineRule="auto"/>
              <w:ind w:left="57"/>
              <w:rPr>
                <w:rFonts w:ascii="Times New Roman" w:eastAsiaTheme="minorHAnsi" w:hAnsi="Times New Roman"/>
                <w:color w:val="000000"/>
                <w:sz w:val="24"/>
                <w:szCs w:val="24"/>
                <w:lang w:eastAsia="ru-RU"/>
              </w:rPr>
            </w:pPr>
          </w:p>
        </w:tc>
        <w:tc>
          <w:tcPr>
            <w:tcW w:w="16" w:type="dxa"/>
            <w:vAlign w:val="center"/>
            <w:hideMark/>
          </w:tcPr>
          <w:p w14:paraId="04288B9F" w14:textId="77777777" w:rsidR="00702713" w:rsidRPr="00702713" w:rsidRDefault="00702713" w:rsidP="00702713">
            <w:pPr>
              <w:rPr>
                <w:rFonts w:ascii="Times New Roman" w:eastAsia="Times New Roman" w:hAnsi="Times New Roman"/>
                <w:sz w:val="20"/>
                <w:szCs w:val="20"/>
                <w:lang w:eastAsia="ru-RU"/>
              </w:rPr>
            </w:pPr>
          </w:p>
        </w:tc>
      </w:tr>
      <w:tr w:rsidR="00702713" w:rsidRPr="00702713" w14:paraId="7E464474" w14:textId="77777777" w:rsidTr="00387535">
        <w:trPr>
          <w:trHeight w:val="905"/>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556FF" w14:textId="6D5F587C" w:rsidR="00702713" w:rsidRPr="00F05AE0" w:rsidRDefault="00F05AE0" w:rsidP="00702713">
            <w:pPr>
              <w:spacing w:after="0" w:line="240" w:lineRule="auto"/>
              <w:ind w:left="57"/>
              <w:rPr>
                <w:rFonts w:ascii="Times New Roman" w:eastAsiaTheme="minorHAnsi" w:hAnsi="Times New Roman"/>
                <w:sz w:val="24"/>
                <w:szCs w:val="24"/>
                <w:lang w:eastAsia="ru-RU"/>
              </w:rPr>
            </w:pPr>
            <w:r w:rsidRPr="00F05AE0">
              <w:rPr>
                <w:rFonts w:ascii="Times New Roman" w:eastAsia="Times New Roman" w:hAnsi="Times New Roman"/>
                <w:sz w:val="24"/>
                <w:szCs w:val="24"/>
                <w:lang w:eastAsia="ru-RU"/>
              </w:rPr>
              <w:t>Оказание услуг по централизованной охране объектов почтовой связи УФПС Брянской области с применением технических средств охраны</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739CC" w14:textId="77777777" w:rsidR="00702713" w:rsidRPr="00F05AE0" w:rsidRDefault="00702713" w:rsidP="00702713">
            <w:pPr>
              <w:spacing w:after="0" w:line="240" w:lineRule="auto"/>
              <w:ind w:left="57"/>
              <w:jc w:val="center"/>
              <w:rPr>
                <w:rFonts w:ascii="Times New Roman" w:hAnsi="Times New Roman"/>
                <w:sz w:val="24"/>
                <w:szCs w:val="24"/>
                <w:lang w:eastAsia="ru-RU"/>
              </w:rPr>
            </w:pPr>
            <w:r w:rsidRPr="00F05AE0">
              <w:rPr>
                <w:rFonts w:ascii="Times New Roman" w:hAnsi="Times New Roman"/>
                <w:sz w:val="24"/>
                <w:szCs w:val="24"/>
                <w:lang w:eastAsia="ru-RU"/>
              </w:rPr>
              <w:t>мес.</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113B0" w14:textId="77642E23" w:rsidR="00702713" w:rsidRPr="00F05AE0" w:rsidRDefault="00F05AE0" w:rsidP="00F75F28">
            <w:pPr>
              <w:spacing w:after="0" w:line="240" w:lineRule="auto"/>
              <w:ind w:left="57"/>
              <w:jc w:val="center"/>
              <w:rPr>
                <w:rFonts w:ascii="Times New Roman" w:hAnsi="Times New Roman"/>
                <w:sz w:val="24"/>
                <w:szCs w:val="24"/>
                <w:lang w:eastAsia="ru-RU"/>
              </w:rPr>
            </w:pPr>
            <w:r>
              <w:rPr>
                <w:rFonts w:ascii="Times New Roman" w:hAnsi="Times New Roman"/>
                <w:sz w:val="24"/>
                <w:szCs w:val="24"/>
                <w:lang w:eastAsia="ru-RU"/>
              </w:rPr>
              <w:t>2</w:t>
            </w:r>
            <w:r w:rsidR="00F75F28">
              <w:rPr>
                <w:rFonts w:ascii="Times New Roman" w:hAnsi="Times New Roman"/>
                <w:sz w:val="24"/>
                <w:szCs w:val="24"/>
                <w:lang w:eastAsia="ru-RU"/>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D12D7" w14:textId="2E6D278D" w:rsidR="00702713" w:rsidRPr="00F05AE0" w:rsidRDefault="001351B7" w:rsidP="00E27FD5">
            <w:pPr>
              <w:spacing w:after="0" w:line="240" w:lineRule="auto"/>
              <w:ind w:left="57"/>
              <w:jc w:val="center"/>
              <w:rPr>
                <w:rFonts w:ascii="Times New Roman" w:hAnsi="Times New Roman"/>
                <w:sz w:val="24"/>
                <w:szCs w:val="24"/>
                <w:lang w:eastAsia="ru-RU"/>
              </w:rPr>
            </w:pPr>
            <w:r>
              <w:rPr>
                <w:rFonts w:ascii="Times New Roman" w:hAnsi="Times New Roman"/>
                <w:sz w:val="24"/>
                <w:szCs w:val="24"/>
                <w:lang w:eastAsia="ru-RU"/>
              </w:rPr>
              <w:t>1</w:t>
            </w:r>
            <w:r w:rsidR="000162D5">
              <w:rPr>
                <w:rFonts w:ascii="Times New Roman" w:hAnsi="Times New Roman"/>
                <w:sz w:val="24"/>
                <w:szCs w:val="24"/>
                <w:lang w:eastAsia="ru-RU"/>
              </w:rPr>
              <w:t>3</w:t>
            </w:r>
          </w:p>
        </w:tc>
        <w:tc>
          <w:tcPr>
            <w:tcW w:w="16" w:type="dxa"/>
            <w:vAlign w:val="center"/>
            <w:hideMark/>
          </w:tcPr>
          <w:p w14:paraId="0DB89C06" w14:textId="77777777" w:rsidR="00702713" w:rsidRPr="00702713" w:rsidRDefault="00702713" w:rsidP="00702713">
            <w:pPr>
              <w:rPr>
                <w:rFonts w:ascii="Times New Roman" w:hAnsi="Times New Roman"/>
                <w:sz w:val="20"/>
                <w:szCs w:val="20"/>
                <w:lang w:eastAsia="ru-RU"/>
              </w:rPr>
            </w:pPr>
          </w:p>
        </w:tc>
      </w:tr>
    </w:tbl>
    <w:p w14:paraId="72D5AFE4" w14:textId="77777777" w:rsidR="009D5383" w:rsidRPr="00702713" w:rsidRDefault="009D5383" w:rsidP="00BA2816">
      <w:pPr>
        <w:widowControl w:val="0"/>
        <w:autoSpaceDE w:val="0"/>
        <w:autoSpaceDN w:val="0"/>
        <w:adjustRightInd w:val="0"/>
        <w:spacing w:after="0" w:line="240" w:lineRule="auto"/>
        <w:ind w:firstLine="709"/>
        <w:jc w:val="both"/>
        <w:rPr>
          <w:rFonts w:ascii="Times New Roman" w:eastAsia="Times New Roman" w:hAnsi="Times New Roman" w:cs="Arial"/>
          <w:color w:val="5B9BD5" w:themeColor="accent1"/>
          <w:sz w:val="24"/>
          <w:szCs w:val="24"/>
          <w:lang w:eastAsia="ru-RU"/>
        </w:rPr>
      </w:pPr>
    </w:p>
    <w:p w14:paraId="3DA5A53B"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ОПИСАНИЕ УСЛУГИ, ЦЕЛЬ И ЗАДАЧИ</w:t>
      </w:r>
    </w:p>
    <w:p w14:paraId="75BC9901" w14:textId="77777777" w:rsidR="00BA2816" w:rsidRPr="003C0F50" w:rsidRDefault="00BA2816" w:rsidP="00B95E7A">
      <w:pPr>
        <w:widowControl w:val="0"/>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cs="Arial"/>
          <w:sz w:val="24"/>
          <w:szCs w:val="24"/>
          <w:lang w:eastAsia="ru-RU"/>
        </w:rPr>
      </w:pPr>
      <w:r w:rsidRPr="003C0F50">
        <w:rPr>
          <w:rFonts w:ascii="Times New Roman" w:eastAsia="Times New Roman" w:hAnsi="Times New Roman"/>
          <w:sz w:val="24"/>
          <w:szCs w:val="24"/>
          <w:lang w:eastAsia="ru-RU"/>
        </w:rPr>
        <w:t xml:space="preserve"> </w:t>
      </w:r>
      <w:r w:rsidRPr="003C0F50">
        <w:rPr>
          <w:rFonts w:ascii="Times New Roman" w:eastAsia="Times New Roman" w:hAnsi="Times New Roman" w:cs="Arial"/>
          <w:sz w:val="24"/>
          <w:szCs w:val="24"/>
          <w:lang w:eastAsia="ru-RU"/>
        </w:rPr>
        <w:t xml:space="preserve">Обеспечение круглосуточной централизованной охраны Объектов Заказчика с применением систем (-ы)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угроз. </w:t>
      </w:r>
    </w:p>
    <w:p w14:paraId="5F46C348"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 xml:space="preserve">Использование в целях обеспечения централизованной охраны КТСО, не причиняющих </w:t>
      </w:r>
      <w:r w:rsidRPr="003C0F50">
        <w:rPr>
          <w:rFonts w:ascii="Times New Roman" w:eastAsia="Times New Roman" w:hAnsi="Times New Roman" w:cs="Arial"/>
          <w:sz w:val="24"/>
          <w:szCs w:val="24"/>
          <w:lang w:eastAsia="ru-RU"/>
        </w:rPr>
        <w:lastRenderedPageBreak/>
        <w:t>вреда жизни и здоровью граждан, и окружающей среде, средств оперативной радио- и телефонной связи, в том числе:</w:t>
      </w:r>
    </w:p>
    <w:p w14:paraId="38BE8E2D" w14:textId="24992224" w:rsidR="00BA2816" w:rsidRPr="003C0F50" w:rsidRDefault="00BA2816" w:rsidP="00BA2816">
      <w:pPr>
        <w:widowControl w:val="0"/>
        <w:tabs>
          <w:tab w:val="left" w:pos="1134"/>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1) </w:t>
      </w:r>
      <w:r w:rsidRPr="003C0F50">
        <w:rPr>
          <w:rFonts w:ascii="Times New Roman" w:eastAsia="Times New Roman" w:hAnsi="Times New Roman" w:cs="Arial"/>
          <w:i/>
          <w:sz w:val="24"/>
          <w:szCs w:val="24"/>
          <w:lang w:eastAsia="ru-RU"/>
        </w:rPr>
        <w:t>систем</w:t>
      </w:r>
      <w:r w:rsidR="00716DC3">
        <w:rPr>
          <w:rFonts w:ascii="Times New Roman" w:eastAsia="Times New Roman" w:hAnsi="Times New Roman" w:cs="Arial"/>
          <w:i/>
          <w:sz w:val="24"/>
          <w:szCs w:val="24"/>
          <w:lang w:eastAsia="ru-RU"/>
        </w:rPr>
        <w:t>а</w:t>
      </w:r>
      <w:r w:rsidRPr="003C0F50">
        <w:rPr>
          <w:rFonts w:ascii="Times New Roman" w:eastAsia="Times New Roman" w:hAnsi="Times New Roman" w:cs="Arial"/>
          <w:i/>
          <w:sz w:val="24"/>
          <w:szCs w:val="24"/>
          <w:lang w:eastAsia="ru-RU"/>
        </w:rPr>
        <w:t xml:space="preserve"> охранной и тревожной сигнализации</w:t>
      </w:r>
      <w:r w:rsidRPr="003C0F50">
        <w:rPr>
          <w:rFonts w:ascii="Times New Roman" w:eastAsia="Times New Roman" w:hAnsi="Times New Roman"/>
          <w:sz w:val="24"/>
          <w:szCs w:val="24"/>
          <w:lang w:eastAsia="ru-RU"/>
        </w:rPr>
        <w:t xml:space="preserve"> </w:t>
      </w:r>
      <w:r w:rsidRPr="003C0F50">
        <w:rPr>
          <w:rFonts w:ascii="Times New Roman" w:eastAsia="Times New Roman" w:hAnsi="Times New Roman"/>
          <w:color w:val="000000"/>
          <w:sz w:val="24"/>
          <w:szCs w:val="24"/>
          <w:lang w:eastAsia="ru-RU"/>
        </w:rPr>
        <w:t>– для оперативного и гарантированного обнаружения</w:t>
      </w:r>
      <w:r w:rsidR="00C52AAE" w:rsidRPr="003C0F50">
        <w:rPr>
          <w:rFonts w:ascii="Times New Roman" w:eastAsia="Times New Roman" w:hAnsi="Times New Roman"/>
          <w:color w:val="000000"/>
          <w:sz w:val="24"/>
          <w:szCs w:val="24"/>
          <w:lang w:eastAsia="ru-RU"/>
        </w:rPr>
        <w:t xml:space="preserve"> </w:t>
      </w:r>
      <w:r w:rsidRPr="003C0F50">
        <w:rPr>
          <w:rFonts w:ascii="Times New Roman" w:eastAsia="Times New Roman" w:hAnsi="Times New Roman"/>
          <w:color w:val="000000"/>
          <w:sz w:val="24"/>
          <w:szCs w:val="24"/>
          <w:lang w:eastAsia="ru-RU"/>
        </w:rPr>
        <w:t xml:space="preserve">и оповещения службы </w:t>
      </w:r>
      <w:r w:rsidRPr="003C0F50">
        <w:rPr>
          <w:rFonts w:ascii="Times New Roman" w:eastAsia="Times New Roman" w:hAnsi="Times New Roman"/>
          <w:sz w:val="24"/>
          <w:szCs w:val="24"/>
          <w:lang w:eastAsia="ru-RU"/>
        </w:rPr>
        <w:t>безопасности о несанкционированном проникновении на охраняемый Объект и/</w:t>
      </w:r>
      <w:r w:rsidR="00091321" w:rsidRPr="003C0F50">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 xml:space="preserve">или вызова группы быстрого реагирования в случае возникновения нештатных ситуаций; </w:t>
      </w:r>
    </w:p>
    <w:p w14:paraId="01613935" w14:textId="4A1BB1EE" w:rsidR="00BA2816" w:rsidRPr="003C0F50" w:rsidRDefault="00BA2816" w:rsidP="00BA2816">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2)</w:t>
      </w:r>
      <w:r w:rsidRPr="003C0F50">
        <w:rPr>
          <w:rFonts w:ascii="Times New Roman" w:eastAsia="Times New Roman" w:hAnsi="Times New Roman"/>
          <w:i/>
          <w:sz w:val="24"/>
          <w:szCs w:val="24"/>
          <w:lang w:eastAsia="ru-RU"/>
        </w:rPr>
        <w:t xml:space="preserve"> систем</w:t>
      </w:r>
      <w:r w:rsidR="00716DC3">
        <w:rPr>
          <w:rFonts w:ascii="Times New Roman" w:eastAsia="Times New Roman" w:hAnsi="Times New Roman"/>
          <w:i/>
          <w:sz w:val="24"/>
          <w:szCs w:val="24"/>
          <w:lang w:eastAsia="ru-RU"/>
        </w:rPr>
        <w:t>а</w:t>
      </w:r>
      <w:r w:rsidRPr="003C0F50">
        <w:rPr>
          <w:rFonts w:ascii="Times New Roman" w:eastAsia="Times New Roman" w:hAnsi="Times New Roman"/>
          <w:i/>
          <w:sz w:val="24"/>
          <w:szCs w:val="24"/>
          <w:lang w:eastAsia="ru-RU"/>
        </w:rPr>
        <w:t xml:space="preserve"> тревожной сигнализации </w:t>
      </w:r>
      <w:r w:rsidRPr="003C0F50">
        <w:rPr>
          <w:rFonts w:ascii="Times New Roman" w:eastAsia="Times New Roman" w:hAnsi="Times New Roman"/>
          <w:sz w:val="24"/>
          <w:szCs w:val="24"/>
          <w:lang w:eastAsia="ru-RU"/>
        </w:rPr>
        <w:t>– для вызова группы быстрого реагирования на Охраняемый объект в случае возникновения нештатных ситуаций (разбойных нападений, попыток грабежа, хулиганских действий), в которых могут пострадать жизнь и здоровье персонала и посетителей, а также причинен материальный ущерб;</w:t>
      </w:r>
    </w:p>
    <w:p w14:paraId="09DC461A" w14:textId="5D65638B" w:rsidR="00BA2816" w:rsidRPr="003C0F50" w:rsidRDefault="00BA2816" w:rsidP="00BA2816">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cs="Arial"/>
          <w:sz w:val="24"/>
          <w:szCs w:val="24"/>
          <w:lang w:eastAsia="ru-RU"/>
        </w:rPr>
        <w:t>3)</w:t>
      </w:r>
      <w:r w:rsidRPr="003C0F50">
        <w:rPr>
          <w:rFonts w:ascii="Times New Roman" w:eastAsia="Times New Roman" w:hAnsi="Times New Roman" w:cs="Arial"/>
          <w:i/>
          <w:sz w:val="24"/>
          <w:szCs w:val="24"/>
          <w:lang w:eastAsia="ru-RU"/>
        </w:rPr>
        <w:t xml:space="preserve"> подсистем</w:t>
      </w:r>
      <w:r w:rsidR="00716DC3">
        <w:rPr>
          <w:rFonts w:ascii="Times New Roman" w:eastAsia="Times New Roman" w:hAnsi="Times New Roman" w:cs="Arial"/>
          <w:i/>
          <w:sz w:val="24"/>
          <w:szCs w:val="24"/>
          <w:lang w:eastAsia="ru-RU"/>
        </w:rPr>
        <w:t>а</w:t>
      </w:r>
      <w:r w:rsidRPr="003C0F50">
        <w:rPr>
          <w:rFonts w:ascii="Times New Roman" w:eastAsia="Times New Roman" w:hAnsi="Times New Roman" w:cs="Arial"/>
          <w:i/>
          <w:sz w:val="24"/>
          <w:szCs w:val="24"/>
          <w:lang w:eastAsia="ru-RU"/>
        </w:rPr>
        <w:t xml:space="preserve"> передачи информации</w:t>
      </w:r>
      <w:r w:rsidR="00B507F9" w:rsidRPr="003C0F50">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 xml:space="preserve">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 объединенных каналами передачи информации.</w:t>
      </w:r>
    </w:p>
    <w:p w14:paraId="627A0E7D" w14:textId="49DCC7DB" w:rsidR="00BA2816" w:rsidRPr="003C0F50" w:rsidRDefault="00BA2816" w:rsidP="00BA2816">
      <w:pPr>
        <w:widowControl w:val="0"/>
        <w:tabs>
          <w:tab w:val="left" w:pos="8505"/>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cs="Arial"/>
          <w:sz w:val="24"/>
          <w:szCs w:val="24"/>
          <w:lang w:eastAsia="ru-RU"/>
        </w:rPr>
        <w:t xml:space="preserve">4) </w:t>
      </w:r>
      <w:r w:rsidRPr="003C0F50">
        <w:rPr>
          <w:rFonts w:ascii="Times New Roman" w:eastAsia="Times New Roman" w:hAnsi="Times New Roman" w:cs="Arial"/>
          <w:i/>
          <w:sz w:val="24"/>
          <w:szCs w:val="24"/>
          <w:lang w:eastAsia="ru-RU"/>
        </w:rPr>
        <w:t>подсистем</w:t>
      </w:r>
      <w:r w:rsidR="00716DC3">
        <w:rPr>
          <w:rFonts w:ascii="Times New Roman" w:eastAsia="Times New Roman" w:hAnsi="Times New Roman" w:cs="Arial"/>
          <w:i/>
          <w:sz w:val="24"/>
          <w:szCs w:val="24"/>
          <w:lang w:eastAsia="ru-RU"/>
        </w:rPr>
        <w:t>а</w:t>
      </w:r>
      <w:r w:rsidRPr="003C0F50">
        <w:rPr>
          <w:rFonts w:ascii="Times New Roman" w:eastAsia="Times New Roman" w:hAnsi="Times New Roman" w:cs="Arial"/>
          <w:i/>
          <w:sz w:val="24"/>
          <w:szCs w:val="24"/>
          <w:lang w:eastAsia="ru-RU"/>
        </w:rPr>
        <w:t xml:space="preserve"> пультовая</w:t>
      </w:r>
      <w:r w:rsidR="00B507F9" w:rsidRPr="003C0F50">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 xml:space="preserve"> для приема, обработки, регистрации, представления в заданном виде и хранения тревожной, контрольно-диагностической, служебной, видео- и другой информации, сформированной на Охраняемом(-ых) объекте(-ах) и приня</w:t>
      </w:r>
      <w:r w:rsidR="00BB3F8F" w:rsidRPr="003C0F50">
        <w:rPr>
          <w:rFonts w:ascii="Times New Roman" w:eastAsia="Times New Roman" w:hAnsi="Times New Roman"/>
          <w:sz w:val="24"/>
          <w:szCs w:val="24"/>
          <w:lang w:eastAsia="ru-RU"/>
        </w:rPr>
        <w:t>той от подсистем(-ы)</w:t>
      </w:r>
      <w:r w:rsidR="001F4DDD">
        <w:rPr>
          <w:rFonts w:ascii="Times New Roman" w:eastAsia="Times New Roman" w:hAnsi="Times New Roman"/>
          <w:sz w:val="24"/>
          <w:szCs w:val="24"/>
          <w:lang w:eastAsia="ru-RU"/>
        </w:rPr>
        <w:t xml:space="preserve"> </w:t>
      </w:r>
      <w:r w:rsidR="00BB3F8F" w:rsidRPr="003C0F50">
        <w:rPr>
          <w:rFonts w:ascii="Times New Roman" w:eastAsia="Times New Roman" w:hAnsi="Times New Roman"/>
          <w:sz w:val="24"/>
          <w:szCs w:val="24"/>
          <w:lang w:eastAsia="ru-RU"/>
        </w:rPr>
        <w:t>объектовых</w:t>
      </w:r>
      <w:r w:rsidRPr="003C0F50">
        <w:rPr>
          <w:rFonts w:ascii="Times New Roman" w:eastAsia="Times New Roman" w:hAnsi="Times New Roman"/>
          <w:sz w:val="24"/>
          <w:szCs w:val="24"/>
          <w:lang w:eastAsia="ru-RU"/>
        </w:rPr>
        <w:t>(-ой), подсистем(-ы) передачи информации.</w:t>
      </w:r>
    </w:p>
    <w:p w14:paraId="7F8ABBD8" w14:textId="3192161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cs="Arial"/>
          <w:sz w:val="24"/>
          <w:szCs w:val="24"/>
          <w:lang w:eastAsia="ru-RU"/>
        </w:rPr>
        <w:t>5)</w:t>
      </w:r>
      <w:r w:rsidRPr="003C0F50">
        <w:rPr>
          <w:rFonts w:ascii="Times New Roman" w:eastAsia="Times New Roman" w:hAnsi="Times New Roman" w:cs="Arial"/>
          <w:i/>
          <w:sz w:val="24"/>
          <w:szCs w:val="24"/>
          <w:lang w:eastAsia="ru-RU"/>
        </w:rPr>
        <w:t xml:space="preserve"> средство активной защиты</w:t>
      </w:r>
      <w:r w:rsidRPr="003C0F50">
        <w:rPr>
          <w:rFonts w:ascii="Times New Roman" w:eastAsia="Times New Roman" w:hAnsi="Times New Roman"/>
          <w:sz w:val="24"/>
          <w:szCs w:val="24"/>
          <w:lang w:eastAsia="ru-RU"/>
        </w:rPr>
        <w:t xml:space="preserve"> </w:t>
      </w:r>
      <w:r w:rsidR="00C52AAE" w:rsidRPr="003C0F50">
        <w:rPr>
          <w:rFonts w:ascii="Times New Roman" w:eastAsia="Times New Roman" w:hAnsi="Times New Roman"/>
          <w:sz w:val="24"/>
          <w:szCs w:val="24"/>
          <w:lang w:eastAsia="ru-RU"/>
        </w:rPr>
        <w:t>–</w:t>
      </w:r>
      <w:r w:rsidRPr="003C0F50">
        <w:rPr>
          <w:rFonts w:ascii="Times New Roman" w:eastAsia="Times New Roman" w:hAnsi="Times New Roman"/>
          <w:sz w:val="24"/>
          <w:szCs w:val="24"/>
          <w:lang w:eastAsia="ru-RU"/>
        </w:rPr>
        <w:t xml:space="preserve"> для психологического и/</w:t>
      </w:r>
      <w:r w:rsidR="00C52AAE" w:rsidRPr="003C0F50">
        <w:rPr>
          <w:rFonts w:ascii="Times New Roman" w:eastAsia="Times New Roman" w:hAnsi="Times New Roman"/>
          <w:sz w:val="24"/>
          <w:szCs w:val="24"/>
          <w:lang w:eastAsia="ru-RU"/>
        </w:rPr>
        <w:t> </w:t>
      </w:r>
      <w:r w:rsidRPr="003C0F50">
        <w:rPr>
          <w:rFonts w:ascii="Times New Roman" w:eastAsia="Times New Roman" w:hAnsi="Times New Roman"/>
          <w:sz w:val="24"/>
          <w:szCs w:val="24"/>
          <w:lang w:eastAsia="ru-RU"/>
        </w:rPr>
        <w:t>или физического воздействия на нарушителя, а также создания в окружающем пространстве условий, препятствующих осуществлению противоправных действий и привлечения внимания к Охраняемому объекту или предмету охраны (</w:t>
      </w:r>
      <w:r w:rsidR="001F4DDD" w:rsidRPr="001F4DDD">
        <w:rPr>
          <w:rFonts w:ascii="Times New Roman" w:eastAsia="Times New Roman" w:hAnsi="Times New Roman"/>
          <w:sz w:val="24"/>
          <w:szCs w:val="24"/>
          <w:lang w:eastAsia="ru-RU"/>
        </w:rPr>
        <w:t xml:space="preserve">(металлический ящик, сейф, </w:t>
      </w:r>
      <w:proofErr w:type="spellStart"/>
      <w:r w:rsidR="001F4DDD" w:rsidRPr="001F4DDD">
        <w:rPr>
          <w:rFonts w:ascii="Times New Roman" w:eastAsia="Times New Roman" w:hAnsi="Times New Roman"/>
          <w:sz w:val="24"/>
          <w:szCs w:val="24"/>
          <w:lang w:eastAsia="ru-RU"/>
        </w:rPr>
        <w:t>постамат</w:t>
      </w:r>
      <w:proofErr w:type="spellEnd"/>
      <w:r w:rsidR="001F4DDD" w:rsidRPr="001F4DDD">
        <w:rPr>
          <w:rFonts w:ascii="Times New Roman" w:eastAsia="Times New Roman" w:hAnsi="Times New Roman"/>
          <w:sz w:val="24"/>
          <w:szCs w:val="24"/>
          <w:lang w:eastAsia="ru-RU"/>
        </w:rPr>
        <w:t xml:space="preserve"> и т.д.</w:t>
      </w:r>
      <w:r w:rsidRPr="003C0F50">
        <w:rPr>
          <w:rFonts w:ascii="Times New Roman" w:eastAsia="Times New Roman" w:hAnsi="Times New Roman"/>
          <w:sz w:val="24"/>
          <w:szCs w:val="24"/>
          <w:lang w:eastAsia="ru-RU"/>
        </w:rPr>
        <w:t>).</w:t>
      </w:r>
    </w:p>
    <w:p w14:paraId="08553B51" w14:textId="14062569" w:rsidR="00BA2816" w:rsidRPr="003C0F50" w:rsidRDefault="00BA2816" w:rsidP="00B95E7A">
      <w:pPr>
        <w:widowControl w:val="0"/>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Цель: обеспечение безопасности сотрудников и посетителей, сохранности Имущества на Охраняемых объектах УФПС </w:t>
      </w:r>
      <w:r w:rsidR="004C14C2">
        <w:rPr>
          <w:rFonts w:ascii="Times New Roman" w:eastAsia="Times New Roman" w:hAnsi="Times New Roman"/>
          <w:sz w:val="24"/>
          <w:szCs w:val="24"/>
          <w:lang w:eastAsia="ru-RU"/>
        </w:rPr>
        <w:t>Брянской</w:t>
      </w:r>
      <w:r w:rsidR="009D5383" w:rsidRPr="003C0F50">
        <w:rPr>
          <w:rFonts w:ascii="Times New Roman" w:eastAsia="Times New Roman" w:hAnsi="Times New Roman"/>
          <w:sz w:val="24"/>
          <w:szCs w:val="24"/>
          <w:lang w:eastAsia="ru-RU"/>
        </w:rPr>
        <w:t xml:space="preserve"> области</w:t>
      </w:r>
      <w:r w:rsidRPr="003C0F50">
        <w:rPr>
          <w:rFonts w:ascii="Times New Roman" w:eastAsia="Times New Roman" w:hAnsi="Times New Roman"/>
          <w:sz w:val="24"/>
          <w:szCs w:val="24"/>
          <w:lang w:eastAsia="ru-RU"/>
        </w:rPr>
        <w:t xml:space="preserve"> </w:t>
      </w:r>
      <w:r w:rsidR="0086488F" w:rsidRPr="003C0F50">
        <w:rPr>
          <w:rFonts w:ascii="Times New Roman" w:eastAsia="Times New Roman" w:hAnsi="Times New Roman"/>
          <w:sz w:val="24"/>
          <w:szCs w:val="24"/>
          <w:lang w:eastAsia="ru-RU"/>
        </w:rPr>
        <w:t>посредством</w:t>
      </w:r>
      <w:r w:rsidRPr="003C0F50">
        <w:rPr>
          <w:rFonts w:ascii="Times New Roman" w:eastAsia="Times New Roman" w:hAnsi="Times New Roman"/>
          <w:sz w:val="24"/>
          <w:szCs w:val="24"/>
          <w:lang w:eastAsia="ru-RU"/>
        </w:rPr>
        <w:t xml:space="preserve"> СЦН.</w:t>
      </w:r>
    </w:p>
    <w:p w14:paraId="48D150FE" w14:textId="093C8F44" w:rsidR="00BA2816" w:rsidRPr="003C0F50" w:rsidRDefault="00BA2816" w:rsidP="00B95E7A">
      <w:pPr>
        <w:widowControl w:val="0"/>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trike/>
          <w:sz w:val="24"/>
          <w:szCs w:val="24"/>
          <w:lang w:eastAsia="ru-RU"/>
        </w:rPr>
      </w:pPr>
      <w:r w:rsidRPr="003C0F50">
        <w:rPr>
          <w:rFonts w:ascii="Times New Roman" w:eastAsia="Times New Roman" w:hAnsi="Times New Roman"/>
          <w:sz w:val="24"/>
          <w:szCs w:val="24"/>
          <w:lang w:eastAsia="ru-RU"/>
        </w:rPr>
        <w:t xml:space="preserve"> Задачи: обеспечение круглосуточной централизованной охраны Объектов УФПС </w:t>
      </w:r>
      <w:r w:rsidR="004C14C2">
        <w:rPr>
          <w:rFonts w:ascii="Times New Roman" w:eastAsia="Times New Roman" w:hAnsi="Times New Roman"/>
          <w:sz w:val="24"/>
          <w:szCs w:val="24"/>
          <w:lang w:eastAsia="ru-RU"/>
        </w:rPr>
        <w:t>Брянск</w:t>
      </w:r>
      <w:r w:rsidR="009D5383"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xml:space="preserve"> с организацией оперативного реагирования при поступлении информации о проникновении (попытке проникновения), пресечение противоправных посягательств (разбойных нападений, попыток грабежа, хулиганских действий) на Охраняемых объектах, а также о возникновении криминальных угроз Обществу.</w:t>
      </w:r>
    </w:p>
    <w:p w14:paraId="2112B6D3" w14:textId="77777777" w:rsidR="009D5383" w:rsidRPr="003C0F50" w:rsidRDefault="009D5383" w:rsidP="009D5383">
      <w:pPr>
        <w:widowControl w:val="0"/>
        <w:tabs>
          <w:tab w:val="left" w:pos="1134"/>
        </w:tabs>
        <w:autoSpaceDE w:val="0"/>
        <w:autoSpaceDN w:val="0"/>
        <w:adjustRightInd w:val="0"/>
        <w:spacing w:after="0" w:line="240" w:lineRule="auto"/>
        <w:ind w:left="709"/>
        <w:jc w:val="both"/>
        <w:rPr>
          <w:rFonts w:ascii="Times New Roman" w:eastAsia="Times New Roman" w:hAnsi="Times New Roman"/>
          <w:strike/>
          <w:sz w:val="24"/>
          <w:szCs w:val="24"/>
          <w:lang w:eastAsia="ru-RU"/>
        </w:rPr>
      </w:pPr>
    </w:p>
    <w:p w14:paraId="6DCE3210"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К СРОКУ И МЕСТУ ОКАЗАНИЯ УСЛУГ</w:t>
      </w:r>
    </w:p>
    <w:p w14:paraId="43E5192A" w14:textId="621DCE6E" w:rsidR="00030BD3" w:rsidRDefault="00030BD3" w:rsidP="00B95E7A">
      <w:pPr>
        <w:numPr>
          <w:ilvl w:val="0"/>
          <w:numId w:val="4"/>
        </w:numPr>
        <w:shd w:val="clear" w:color="auto" w:fill="FFFFFF"/>
        <w:tabs>
          <w:tab w:val="left" w:pos="1134"/>
        </w:tabs>
        <w:autoSpaceDE w:val="0"/>
        <w:autoSpaceDN w:val="0"/>
        <w:adjustRightInd w:val="0"/>
        <w:spacing w:after="0" w:line="240" w:lineRule="auto"/>
        <w:ind w:left="0" w:firstLine="709"/>
        <w:contextualSpacing/>
        <w:jc w:val="both"/>
        <w:rPr>
          <w:rFonts w:ascii="Times New Roman" w:eastAsiaTheme="minorHAnsi" w:hAnsi="Times New Roman"/>
          <w:sz w:val="24"/>
          <w:szCs w:val="24"/>
        </w:rPr>
      </w:pPr>
      <w:r w:rsidRPr="00030BD3">
        <w:rPr>
          <w:rFonts w:ascii="Times New Roman" w:eastAsiaTheme="minorHAnsi" w:hAnsi="Times New Roman"/>
          <w:sz w:val="24"/>
          <w:szCs w:val="24"/>
        </w:rPr>
        <w:t>Начало оказания Услуг – с момента заключения договора, но не ранее чем 01.1</w:t>
      </w:r>
      <w:r w:rsidR="00CF370D">
        <w:rPr>
          <w:rFonts w:ascii="Times New Roman" w:eastAsiaTheme="minorHAnsi" w:hAnsi="Times New Roman"/>
          <w:sz w:val="24"/>
          <w:szCs w:val="24"/>
        </w:rPr>
        <w:t>1</w:t>
      </w:r>
      <w:r w:rsidRPr="00030BD3">
        <w:rPr>
          <w:rFonts w:ascii="Times New Roman" w:eastAsiaTheme="minorHAnsi" w:hAnsi="Times New Roman"/>
          <w:sz w:val="24"/>
          <w:szCs w:val="24"/>
        </w:rPr>
        <w:t>.202</w:t>
      </w:r>
      <w:r w:rsidR="00CF370D">
        <w:rPr>
          <w:rFonts w:ascii="Times New Roman" w:eastAsiaTheme="minorHAnsi" w:hAnsi="Times New Roman"/>
          <w:sz w:val="24"/>
          <w:szCs w:val="24"/>
        </w:rPr>
        <w:t>6</w:t>
      </w:r>
      <w:r>
        <w:rPr>
          <w:rFonts w:ascii="Times New Roman" w:eastAsiaTheme="minorHAnsi" w:hAnsi="Times New Roman"/>
          <w:sz w:val="24"/>
          <w:szCs w:val="24"/>
        </w:rPr>
        <w:t>г.</w:t>
      </w:r>
    </w:p>
    <w:p w14:paraId="7B8FFE03" w14:textId="6ABC4344" w:rsidR="00BA2816" w:rsidRDefault="00030BD3"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Срок о</w:t>
      </w:r>
      <w:r w:rsidR="00BA2816" w:rsidRPr="003C0F50">
        <w:rPr>
          <w:rFonts w:ascii="Times New Roman" w:eastAsia="Times New Roman" w:hAnsi="Times New Roman"/>
          <w:sz w:val="24"/>
          <w:szCs w:val="24"/>
          <w:lang w:eastAsia="ru-RU"/>
        </w:rPr>
        <w:t>кончани</w:t>
      </w:r>
      <w:r>
        <w:rPr>
          <w:rFonts w:ascii="Times New Roman" w:eastAsia="Times New Roman" w:hAnsi="Times New Roman"/>
          <w:sz w:val="24"/>
          <w:szCs w:val="24"/>
          <w:lang w:eastAsia="ru-RU"/>
        </w:rPr>
        <w:t>я</w:t>
      </w:r>
      <w:r w:rsidR="00BA2816" w:rsidRPr="003C0F50">
        <w:rPr>
          <w:rFonts w:ascii="Times New Roman" w:eastAsia="Times New Roman" w:hAnsi="Times New Roman"/>
          <w:sz w:val="24"/>
          <w:szCs w:val="24"/>
          <w:lang w:eastAsia="ru-RU"/>
        </w:rPr>
        <w:t xml:space="preserve"> оказания Услуг </w:t>
      </w:r>
      <w:r w:rsidRPr="003C0F5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BC28F9">
        <w:rPr>
          <w:rFonts w:ascii="Times New Roman" w:eastAsia="Times New Roman" w:hAnsi="Times New Roman"/>
          <w:sz w:val="24"/>
          <w:szCs w:val="24"/>
          <w:lang w:eastAsia="ru-RU"/>
        </w:rPr>
        <w:t>п</w:t>
      </w:r>
      <w:r w:rsidR="00BC28F9" w:rsidRPr="00BC28F9">
        <w:rPr>
          <w:rFonts w:ascii="Times New Roman" w:eastAsia="Times New Roman" w:hAnsi="Times New Roman"/>
          <w:sz w:val="24"/>
          <w:szCs w:val="24"/>
          <w:lang w:eastAsia="ru-RU"/>
        </w:rPr>
        <w:t>о истечении 24 (двадцати четырех) месяцев с даты начала оказания Услуг</w:t>
      </w:r>
      <w:r w:rsidR="00BC28F9">
        <w:rPr>
          <w:rFonts w:ascii="Times New Roman" w:eastAsia="Times New Roman" w:hAnsi="Times New Roman"/>
          <w:sz w:val="24"/>
          <w:szCs w:val="24"/>
          <w:lang w:eastAsia="ru-RU"/>
        </w:rPr>
        <w:t>.</w:t>
      </w:r>
    </w:p>
    <w:p w14:paraId="5E10A2D0" w14:textId="766A83D6" w:rsidR="00BA2816" w:rsidRPr="003C0F50" w:rsidRDefault="005A24A2" w:rsidP="00F05AE0">
      <w:pPr>
        <w:tabs>
          <w:tab w:val="left" w:pos="709"/>
          <w:tab w:val="left" w:pos="10632"/>
        </w:tabs>
        <w:spacing w:after="0"/>
        <w:rPr>
          <w:rFonts w:ascii="Times New Roman" w:eastAsiaTheme="minorHAnsi" w:hAnsi="Times New Roman" w:cstheme="minorBidi"/>
          <w:sz w:val="24"/>
          <w:szCs w:val="24"/>
        </w:rPr>
      </w:pPr>
      <w:r>
        <w:rPr>
          <w:rFonts w:ascii="Times New Roman" w:eastAsia="Times New Roman" w:hAnsi="Times New Roman"/>
          <w:sz w:val="24"/>
          <w:szCs w:val="24"/>
          <w:lang w:eastAsia="ru-RU"/>
        </w:rPr>
        <w:tab/>
      </w:r>
      <w:r w:rsidR="00BA2816" w:rsidRPr="003C0F50">
        <w:rPr>
          <w:rFonts w:ascii="Times New Roman" w:eastAsiaTheme="minorHAnsi" w:hAnsi="Times New Roman" w:cstheme="minorBidi"/>
          <w:sz w:val="24"/>
          <w:szCs w:val="24"/>
        </w:rPr>
        <w:t xml:space="preserve">Место оказания Услуг </w:t>
      </w:r>
      <w:r w:rsidR="00065E49" w:rsidRPr="003C0F50">
        <w:rPr>
          <w:rFonts w:ascii="Times New Roman" w:eastAsiaTheme="minorHAnsi" w:hAnsi="Times New Roman" w:cstheme="minorBidi"/>
          <w:sz w:val="24"/>
          <w:szCs w:val="24"/>
        </w:rPr>
        <w:t>–</w:t>
      </w:r>
      <w:r w:rsidR="00BA2816" w:rsidRPr="003C0F50">
        <w:rPr>
          <w:rFonts w:ascii="Times New Roman" w:eastAsiaTheme="minorHAnsi" w:hAnsi="Times New Roman" w:cstheme="minorBidi"/>
          <w:sz w:val="24"/>
          <w:szCs w:val="24"/>
        </w:rPr>
        <w:t xml:space="preserve"> в соответствии с </w:t>
      </w:r>
      <w:r w:rsidR="004B59D3">
        <w:rPr>
          <w:rFonts w:ascii="Times New Roman" w:eastAsiaTheme="minorHAnsi" w:hAnsi="Times New Roman" w:cstheme="minorBidi"/>
          <w:sz w:val="24"/>
          <w:szCs w:val="24"/>
        </w:rPr>
        <w:t>П</w:t>
      </w:r>
      <w:r w:rsidR="003C0F50" w:rsidRPr="003C0F50">
        <w:rPr>
          <w:rFonts w:ascii="Times New Roman" w:eastAsiaTheme="minorHAnsi" w:hAnsi="Times New Roman" w:cstheme="minorBidi"/>
          <w:sz w:val="24"/>
          <w:szCs w:val="24"/>
        </w:rPr>
        <w:t>риложение</w:t>
      </w:r>
      <w:r w:rsidR="004C14C2">
        <w:rPr>
          <w:rFonts w:ascii="Times New Roman" w:eastAsiaTheme="minorHAnsi" w:hAnsi="Times New Roman" w:cstheme="minorBidi"/>
          <w:sz w:val="24"/>
          <w:szCs w:val="24"/>
        </w:rPr>
        <w:t>м</w:t>
      </w:r>
      <w:r w:rsidR="003C0F50" w:rsidRPr="003C0F50">
        <w:rPr>
          <w:rFonts w:ascii="Times New Roman" w:eastAsiaTheme="minorHAnsi" w:hAnsi="Times New Roman" w:cstheme="minorBidi"/>
          <w:sz w:val="24"/>
          <w:szCs w:val="24"/>
        </w:rPr>
        <w:t xml:space="preserve"> № 1.</w:t>
      </w:r>
      <w:r w:rsidR="00BA2816" w:rsidRPr="003C0F50">
        <w:rPr>
          <w:rFonts w:ascii="Times New Roman" w:eastAsiaTheme="minorHAnsi" w:hAnsi="Times New Roman" w:cstheme="minorBidi"/>
          <w:sz w:val="24"/>
          <w:szCs w:val="24"/>
        </w:rPr>
        <w:br/>
      </w:r>
    </w:p>
    <w:p w14:paraId="05363070" w14:textId="2CCFA616" w:rsidR="00BA2816" w:rsidRPr="003C0F50" w:rsidRDefault="00774033"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ХАРАКТЕРИСТИКИ ОКАЗЫВАЕМЫХ УСЛУГ</w:t>
      </w:r>
    </w:p>
    <w:p w14:paraId="3C38AF6F" w14:textId="04434B4E"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Требования Заказчика к обеспечению круглосуточной централизов</w:t>
      </w:r>
      <w:r w:rsidR="00F93DC2" w:rsidRPr="003C0F50">
        <w:rPr>
          <w:rFonts w:ascii="Times New Roman" w:eastAsia="Times New Roman" w:hAnsi="Times New Roman"/>
          <w:sz w:val="24"/>
          <w:szCs w:val="24"/>
          <w:lang w:eastAsia="ru-RU"/>
        </w:rPr>
        <w:t>анной охраны Объектов Заказчика</w:t>
      </w:r>
      <w:r w:rsidRPr="003C0F50">
        <w:rPr>
          <w:rFonts w:ascii="Times New Roman" w:eastAsia="Times New Roman" w:hAnsi="Times New Roman"/>
          <w:sz w:val="24"/>
          <w:szCs w:val="24"/>
          <w:lang w:eastAsia="ru-RU"/>
        </w:rPr>
        <w:t xml:space="preserve"> с применением СЦН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 установлены с учетом положений ГОСТ Р 56102.1-2014 Системы централизованного наблюдения. Часть 1. Общие положения (Переиздание) и ГОСТ Р 55017-20</w:t>
      </w:r>
      <w:r w:rsidR="00354563">
        <w:rPr>
          <w:rFonts w:ascii="Times New Roman" w:eastAsia="Times New Roman" w:hAnsi="Times New Roman"/>
          <w:sz w:val="24"/>
          <w:szCs w:val="24"/>
          <w:lang w:eastAsia="ru-RU"/>
        </w:rPr>
        <w:t>21</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 xml:space="preserve">Пульты централизованного наблюдения для использования в системах </w:t>
      </w:r>
      <w:proofErr w:type="spellStart"/>
      <w:r w:rsidRPr="003C0F50">
        <w:rPr>
          <w:rFonts w:ascii="Times New Roman" w:eastAsia="Times New Roman" w:hAnsi="Times New Roman"/>
          <w:sz w:val="24"/>
          <w:szCs w:val="24"/>
          <w:lang w:eastAsia="ru-RU"/>
        </w:rPr>
        <w:t>противокриминальной</w:t>
      </w:r>
      <w:proofErr w:type="spellEnd"/>
      <w:r w:rsidRPr="003C0F50">
        <w:rPr>
          <w:rFonts w:ascii="Times New Roman" w:eastAsia="Times New Roman" w:hAnsi="Times New Roman"/>
          <w:sz w:val="24"/>
          <w:szCs w:val="24"/>
          <w:lang w:eastAsia="ru-RU"/>
        </w:rPr>
        <w:t xml:space="preserve"> защиты. Требования к информации.</w:t>
      </w:r>
      <w:r w:rsidRPr="003C0F50">
        <w:rPr>
          <w:rFonts w:ascii="Times New Roman" w:eastAsia="Times New Roman" w:hAnsi="Times New Roman"/>
          <w:b/>
          <w:sz w:val="24"/>
          <w:szCs w:val="24"/>
          <w:lang w:eastAsia="ru-RU"/>
        </w:rPr>
        <w:t xml:space="preserve"> </w:t>
      </w:r>
    </w:p>
    <w:p w14:paraId="65AF02DF"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Централизованная охрана Объектов предусматривает осуществление следующих мероприятий:</w:t>
      </w:r>
    </w:p>
    <w:p w14:paraId="060E2525" w14:textId="5952F8A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1) оказание услуги охраны Имущества, находящегося на Объектах З</w:t>
      </w:r>
      <w:r w:rsidR="00F93DC2" w:rsidRPr="003C0F50">
        <w:rPr>
          <w:rFonts w:ascii="Times New Roman" w:eastAsia="Times New Roman" w:hAnsi="Times New Roman"/>
          <w:sz w:val="24"/>
          <w:szCs w:val="24"/>
          <w:lang w:eastAsia="ru-RU"/>
        </w:rPr>
        <w:t>аказчика (согласно приложению № 1 к </w:t>
      </w:r>
      <w:r w:rsidRPr="003C0F50">
        <w:rPr>
          <w:rFonts w:ascii="Times New Roman" w:eastAsia="Times New Roman" w:hAnsi="Times New Roman"/>
          <w:sz w:val="24"/>
          <w:szCs w:val="24"/>
          <w:lang w:eastAsia="ru-RU"/>
        </w:rPr>
        <w:t>ТЗ), в соответствии с законодательством Российской Федерации с использованием средств оперативной радио- и телефонной связи,</w:t>
      </w:r>
      <w:r w:rsidRPr="003C0F50" w:rsidDel="00F14EE3">
        <w:rPr>
          <w:rFonts w:ascii="Times New Roman" w:eastAsia="Times New Roman" w:hAnsi="Times New Roman"/>
          <w:sz w:val="24"/>
          <w:szCs w:val="24"/>
          <w:lang w:eastAsia="ru-RU"/>
        </w:rPr>
        <w:t xml:space="preserve"> </w:t>
      </w:r>
      <w:r w:rsidRPr="003C0F50">
        <w:rPr>
          <w:rFonts w:ascii="Times New Roman" w:eastAsia="Times New Roman" w:hAnsi="Times New Roman"/>
          <w:sz w:val="24"/>
          <w:szCs w:val="24"/>
          <w:lang w:eastAsia="ru-RU"/>
        </w:rPr>
        <w:t>технических и иных средств, не причиняющих вреда жизни, здоровью граждан и окружающей среде;</w:t>
      </w:r>
    </w:p>
    <w:p w14:paraId="67B3A0C8" w14:textId="4307CF5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2) осуществление наблюдения и контроля за соблюдением на Охраняемых объектах УФПС </w:t>
      </w:r>
      <w:r w:rsidR="004C14C2">
        <w:rPr>
          <w:rFonts w:ascii="Times New Roman" w:eastAsia="Times New Roman" w:hAnsi="Times New Roman"/>
          <w:sz w:val="24"/>
          <w:szCs w:val="24"/>
          <w:lang w:eastAsia="ru-RU"/>
        </w:rPr>
        <w:t>Брянск</w:t>
      </w:r>
      <w:r w:rsidR="001F2902"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xml:space="preserve"> установленного режима доступа и безопасности по каналам связи с использованием КТСО;</w:t>
      </w:r>
    </w:p>
    <w:p w14:paraId="712BF62A"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lastRenderedPageBreak/>
        <w:t>3)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«Тревога» путем передачи данных:</w:t>
      </w:r>
    </w:p>
    <w:p w14:paraId="3E8F9D79"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9781" w:type="dxa"/>
        <w:tblInd w:w="-5" w:type="dxa"/>
        <w:tblLayout w:type="fixed"/>
        <w:tblLook w:val="0000" w:firstRow="0" w:lastRow="0" w:firstColumn="0" w:lastColumn="0" w:noHBand="0" w:noVBand="0"/>
      </w:tblPr>
      <w:tblGrid>
        <w:gridCol w:w="2127"/>
        <w:gridCol w:w="5811"/>
        <w:gridCol w:w="1843"/>
      </w:tblGrid>
      <w:tr w:rsidR="00BA2816" w:rsidRPr="003C0F50" w14:paraId="5951D732" w14:textId="77777777" w:rsidTr="00E96123">
        <w:tc>
          <w:tcPr>
            <w:tcW w:w="2127" w:type="dxa"/>
            <w:tcBorders>
              <w:top w:val="single" w:sz="4" w:space="0" w:color="000000"/>
              <w:left w:val="single" w:sz="4" w:space="0" w:color="000000"/>
              <w:bottom w:val="single" w:sz="4" w:space="0" w:color="000000"/>
            </w:tcBorders>
            <w:shd w:val="clear" w:color="auto" w:fill="EDEDED" w:themeFill="accent3" w:themeFillTint="33"/>
            <w:vAlign w:val="center"/>
          </w:tcPr>
          <w:p w14:paraId="2698FA4F" w14:textId="77777777" w:rsidR="00BA2816" w:rsidRPr="003C0F50" w:rsidRDefault="00BA2816" w:rsidP="00DE349C">
            <w:pPr>
              <w:snapToGrid w:val="0"/>
              <w:spacing w:after="0" w:line="240" w:lineRule="auto"/>
              <w:jc w:val="center"/>
              <w:rPr>
                <w:rFonts w:ascii="Times New Roman" w:hAnsi="Times New Roman"/>
                <w:sz w:val="24"/>
                <w:szCs w:val="24"/>
              </w:rPr>
            </w:pPr>
            <w:r w:rsidRPr="003C0F50">
              <w:rPr>
                <w:rFonts w:ascii="Times New Roman" w:hAnsi="Times New Roman"/>
                <w:sz w:val="24"/>
                <w:szCs w:val="24"/>
              </w:rPr>
              <w:t>Определение нештатной ситуации</w:t>
            </w:r>
          </w:p>
        </w:tc>
        <w:tc>
          <w:tcPr>
            <w:tcW w:w="5811" w:type="dxa"/>
            <w:tcBorders>
              <w:top w:val="single" w:sz="4" w:space="0" w:color="000000"/>
              <w:left w:val="single" w:sz="4" w:space="0" w:color="000000"/>
              <w:bottom w:val="single" w:sz="4" w:space="0" w:color="000000"/>
            </w:tcBorders>
            <w:shd w:val="clear" w:color="auto" w:fill="EDEDED" w:themeFill="accent3" w:themeFillTint="33"/>
            <w:vAlign w:val="center"/>
          </w:tcPr>
          <w:p w14:paraId="55C769E3" w14:textId="77777777" w:rsidR="00BA2816" w:rsidRPr="003C0F50" w:rsidRDefault="00BA2816" w:rsidP="00DE349C">
            <w:pPr>
              <w:snapToGrid w:val="0"/>
              <w:spacing w:after="0" w:line="240" w:lineRule="auto"/>
              <w:jc w:val="center"/>
              <w:rPr>
                <w:rFonts w:ascii="Times New Roman" w:hAnsi="Times New Roman"/>
                <w:sz w:val="24"/>
                <w:szCs w:val="24"/>
              </w:rPr>
            </w:pPr>
            <w:r w:rsidRPr="003C0F50">
              <w:rPr>
                <w:rFonts w:ascii="Times New Roman" w:hAnsi="Times New Roman"/>
                <w:sz w:val="24"/>
                <w:szCs w:val="24"/>
              </w:rPr>
              <w:t>Порядок реализации мероприятий</w:t>
            </w:r>
          </w:p>
        </w:tc>
        <w:tc>
          <w:tcPr>
            <w:tcW w:w="1843"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E36045A" w14:textId="77777777" w:rsidR="00BA2816" w:rsidRPr="003C0F50" w:rsidRDefault="00BA2816" w:rsidP="00DE349C">
            <w:pPr>
              <w:snapToGrid w:val="0"/>
              <w:spacing w:after="0" w:line="240" w:lineRule="auto"/>
              <w:jc w:val="center"/>
              <w:rPr>
                <w:rFonts w:ascii="Times New Roman" w:hAnsi="Times New Roman"/>
                <w:sz w:val="24"/>
                <w:szCs w:val="24"/>
              </w:rPr>
            </w:pPr>
            <w:r w:rsidRPr="003C0F50">
              <w:rPr>
                <w:rFonts w:ascii="Times New Roman" w:hAnsi="Times New Roman"/>
                <w:sz w:val="24"/>
                <w:szCs w:val="24"/>
              </w:rPr>
              <w:t>Максимальное время выполнения мероприятий</w:t>
            </w:r>
          </w:p>
        </w:tc>
      </w:tr>
      <w:tr w:rsidR="00BA2816" w:rsidRPr="003C0F50" w14:paraId="4265F4FB" w14:textId="77777777" w:rsidTr="00716DC3">
        <w:tc>
          <w:tcPr>
            <w:tcW w:w="2127" w:type="dxa"/>
            <w:tcBorders>
              <w:top w:val="single" w:sz="4" w:space="0" w:color="000000"/>
              <w:left w:val="single" w:sz="4" w:space="0" w:color="000000"/>
              <w:bottom w:val="single" w:sz="4" w:space="0" w:color="000000"/>
            </w:tcBorders>
            <w:shd w:val="clear" w:color="auto" w:fill="auto"/>
          </w:tcPr>
          <w:p w14:paraId="33B98596" w14:textId="77777777" w:rsidR="00BA2816" w:rsidRPr="003C0F50" w:rsidRDefault="00BA2816" w:rsidP="001F2902">
            <w:pPr>
              <w:snapToGrid w:val="0"/>
              <w:spacing w:after="0" w:line="240" w:lineRule="auto"/>
              <w:jc w:val="both"/>
              <w:rPr>
                <w:rFonts w:ascii="Times New Roman" w:hAnsi="Times New Roman"/>
                <w:sz w:val="24"/>
                <w:szCs w:val="24"/>
              </w:rPr>
            </w:pPr>
            <w:r w:rsidRPr="003C0F50">
              <w:rPr>
                <w:rFonts w:ascii="Times New Roman" w:hAnsi="Times New Roman"/>
                <w:sz w:val="24"/>
                <w:szCs w:val="24"/>
              </w:rPr>
              <w:t>Поступление на ПЦО сигнала «Тревога» (</w:t>
            </w:r>
            <w:r w:rsidRPr="003C0F50">
              <w:rPr>
                <w:rFonts w:ascii="Times New Roman" w:hAnsi="Times New Roman"/>
                <w:bCs/>
                <w:sz w:val="24"/>
                <w:szCs w:val="24"/>
              </w:rPr>
              <w:t>извещение о проникновении на Объект, извещение о нападении)</w:t>
            </w:r>
          </w:p>
        </w:tc>
        <w:tc>
          <w:tcPr>
            <w:tcW w:w="5811" w:type="dxa"/>
            <w:tcBorders>
              <w:top w:val="single" w:sz="4" w:space="0" w:color="000000"/>
              <w:left w:val="single" w:sz="4" w:space="0" w:color="000000"/>
              <w:bottom w:val="single" w:sz="4" w:space="0" w:color="000000"/>
            </w:tcBorders>
            <w:shd w:val="clear" w:color="auto" w:fill="auto"/>
          </w:tcPr>
          <w:p w14:paraId="6F469EF6" w14:textId="69E305ED" w:rsidR="00BA2816" w:rsidRPr="003C0F50" w:rsidRDefault="00BA2816" w:rsidP="001F2902">
            <w:pPr>
              <w:snapToGrid w:val="0"/>
              <w:spacing w:after="0" w:line="240" w:lineRule="auto"/>
              <w:jc w:val="both"/>
              <w:rPr>
                <w:rFonts w:ascii="Times New Roman" w:hAnsi="Times New Roman"/>
                <w:sz w:val="24"/>
                <w:szCs w:val="24"/>
              </w:rPr>
            </w:pPr>
            <w:r w:rsidRPr="003C0F50">
              <w:rPr>
                <w:rFonts w:ascii="Times New Roman" w:hAnsi="Times New Roman"/>
                <w:sz w:val="24"/>
                <w:szCs w:val="24"/>
              </w:rPr>
              <w:t>Технические средства Исполнителя в автоматическом режиме формируют уведомление о сигнале «Тревога», диспетчер передает сообщение на мобильный телефон ГБР Исполнителя и, при необходимости, представителя Заказчика, ответственного за сохранность Имущества Общества. Сообщение должно содержать адрес Объекта, с кот</w:t>
            </w:r>
            <w:r w:rsidR="00BE53E0" w:rsidRPr="003C0F50">
              <w:rPr>
                <w:rFonts w:ascii="Times New Roman" w:hAnsi="Times New Roman"/>
                <w:sz w:val="24"/>
                <w:szCs w:val="24"/>
              </w:rPr>
              <w:t>орого поступил сигнал «Тревога»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34D2A8C" w14:textId="7E2ABB63" w:rsidR="00BA2816" w:rsidRPr="003C0F50" w:rsidRDefault="00F07285" w:rsidP="00F05AE0">
            <w:pPr>
              <w:snapToGrid w:val="0"/>
              <w:spacing w:after="0" w:line="240" w:lineRule="auto"/>
              <w:jc w:val="both"/>
              <w:rPr>
                <w:rFonts w:ascii="Times New Roman" w:hAnsi="Times New Roman"/>
                <w:sz w:val="24"/>
                <w:szCs w:val="24"/>
              </w:rPr>
            </w:pPr>
            <w:r>
              <w:rPr>
                <w:rFonts w:ascii="Times New Roman" w:hAnsi="Times New Roman"/>
                <w:sz w:val="24"/>
                <w:szCs w:val="24"/>
              </w:rPr>
              <w:t>5</w:t>
            </w:r>
            <w:r w:rsidR="00BA2816" w:rsidRPr="003C0F50">
              <w:rPr>
                <w:rFonts w:ascii="Times New Roman" w:hAnsi="Times New Roman"/>
                <w:sz w:val="24"/>
                <w:szCs w:val="24"/>
              </w:rPr>
              <w:t xml:space="preserve"> минут</w:t>
            </w:r>
          </w:p>
        </w:tc>
      </w:tr>
    </w:tbl>
    <w:p w14:paraId="5C741CE6" w14:textId="77777777" w:rsidR="00BA2816" w:rsidRPr="003C0F50" w:rsidRDefault="00BA2816" w:rsidP="001F290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D857A9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4) оповещение уполномоченных представителей Заказчика из числа сотрудников ОПС, ответственных за сохранность материальных ценностей  о фактах несанкционированного проникновения на Объект;                                                                                                                                                                                                                                                                                                                                                                                                                                                                                                                                                                                                                                                                                                                                                                                                                                                                                                                                                                                                                                                                                                                                                                                                                                                              </w:t>
      </w:r>
    </w:p>
    <w:p w14:paraId="34BE0226" w14:textId="10E2D5B3"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5) организация и осуществление экстренных выездов групп быстрого реагирования</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по сигналу «Тревога» в течение времени, необходимого для задержания лиц, совершающих или совершивших противоправные действия на Охраняемом объекте;</w:t>
      </w:r>
    </w:p>
    <w:p w14:paraId="7865444B" w14:textId="632AF8B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6) обеспечение прибытия ГБР на Охраняемый объект в срок не более</w:t>
      </w:r>
      <w:r w:rsidR="00A53A82" w:rsidRPr="003C0F50">
        <w:rPr>
          <w:rFonts w:ascii="Times New Roman" w:eastAsia="Times New Roman" w:hAnsi="Times New Roman"/>
          <w:sz w:val="24"/>
          <w:szCs w:val="24"/>
          <w:lang w:eastAsia="ru-RU"/>
        </w:rPr>
        <w:t xml:space="preserve"> 8 (восьми)</w:t>
      </w:r>
      <w:r w:rsidRPr="003C0F50">
        <w:rPr>
          <w:rFonts w:ascii="Times New Roman" w:eastAsia="Times New Roman" w:hAnsi="Times New Roman"/>
          <w:sz w:val="24"/>
          <w:szCs w:val="24"/>
          <w:lang w:eastAsia="ru-RU"/>
        </w:rPr>
        <w:t xml:space="preserve"> минут с момента поступления на ПЦО сигнала «Тревога» для задержания лиц, совершающих или совершивших противоправные действия. </w:t>
      </w:r>
    </w:p>
    <w:p w14:paraId="5FF9DEF1"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В соответствии с лицензионными требованиями при осуществлении охраны Объектов (в том числе Имущества) ГБР формируется из сотрудников, имеющих:</w:t>
      </w:r>
    </w:p>
    <w:p w14:paraId="0FEA9A65" w14:textId="00FF9AE8"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свидетельство о присвоении квалификации частного охранника </w:t>
      </w:r>
      <w:r w:rsidRPr="003C0F50">
        <w:rPr>
          <w:rFonts w:ascii="Times New Roman" w:eastAsia="Times New Roman" w:hAnsi="Times New Roman"/>
          <w:sz w:val="24"/>
          <w:szCs w:val="24"/>
          <w:lang w:eastAsia="ru-RU"/>
        </w:rPr>
        <w:br/>
        <w:t xml:space="preserve">6 (шестого) разряда в соответствии с Приказом Минздравсоцразвития России </w:t>
      </w:r>
      <w:r w:rsidRPr="003C0F50">
        <w:rPr>
          <w:rFonts w:ascii="Times New Roman" w:eastAsia="Times New Roman" w:hAnsi="Times New Roman"/>
          <w:sz w:val="24"/>
          <w:szCs w:val="24"/>
          <w:lang w:eastAsia="ru-RU"/>
        </w:rPr>
        <w:br/>
        <w:t>от 17</w:t>
      </w:r>
      <w:r w:rsidR="00203F45" w:rsidRPr="003C0F50">
        <w:rPr>
          <w:rFonts w:ascii="Times New Roman" w:eastAsia="Times New Roman" w:hAnsi="Times New Roman"/>
          <w:sz w:val="24"/>
          <w:szCs w:val="24"/>
          <w:lang w:eastAsia="ru-RU"/>
        </w:rPr>
        <w:t>.04.</w:t>
      </w:r>
      <w:r w:rsidRPr="003C0F50">
        <w:rPr>
          <w:rFonts w:ascii="Times New Roman" w:eastAsia="Times New Roman" w:hAnsi="Times New Roman"/>
          <w:sz w:val="24"/>
          <w:szCs w:val="24"/>
          <w:lang w:eastAsia="ru-RU"/>
        </w:rPr>
        <w:t>2009 № 199;</w:t>
      </w:r>
    </w:p>
    <w:p w14:paraId="3631DC2D" w14:textId="098B146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vertAlign w:val="superscript"/>
          <w:lang w:eastAsia="ru-RU"/>
        </w:rPr>
      </w:pPr>
      <w:r w:rsidRPr="003C0F50">
        <w:rPr>
          <w:rFonts w:ascii="Times New Roman" w:eastAsia="Times New Roman" w:hAnsi="Times New Roman"/>
          <w:sz w:val="24"/>
          <w:szCs w:val="24"/>
          <w:lang w:eastAsia="ru-RU"/>
        </w:rPr>
        <w:t>- разрешение на хранение и ношение при исполнении служебных обязанностей служебного огнестрельного оружия и специа</w:t>
      </w:r>
      <w:r w:rsidR="009D096C" w:rsidRPr="003C0F50">
        <w:rPr>
          <w:rFonts w:ascii="Times New Roman" w:eastAsia="Times New Roman" w:hAnsi="Times New Roman"/>
          <w:sz w:val="24"/>
          <w:szCs w:val="24"/>
          <w:lang w:eastAsia="ru-RU"/>
        </w:rPr>
        <w:t>льных средств</w:t>
      </w:r>
      <w:r w:rsidRPr="003C0F50">
        <w:rPr>
          <w:rFonts w:ascii="Times New Roman" w:eastAsia="Times New Roman" w:hAnsi="Times New Roman"/>
          <w:sz w:val="24"/>
          <w:szCs w:val="24"/>
          <w:lang w:eastAsia="ru-RU"/>
        </w:rPr>
        <w:t>.</w:t>
      </w:r>
    </w:p>
    <w:p w14:paraId="31D868C4" w14:textId="01E185AC"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ГБР при прибытии на Объект по сигналу «Тревога» должна быть экипирована специальными средствами в соответствии с ГОСТ Р 59044-2020 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w:t>
      </w:r>
    </w:p>
    <w:p w14:paraId="5637E671" w14:textId="43D1BA6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Наличие у сотрудников (экипажа ГБР), осуществляющих охранные функции по принятию мер реагирования на сигнальную информацию, связи с дежурным подразделением охранной организации и соответствующей дежурной частью органов внутре</w:t>
      </w:r>
      <w:r w:rsidR="0044283E" w:rsidRPr="003C0F50">
        <w:rPr>
          <w:rFonts w:ascii="Times New Roman" w:eastAsia="Times New Roman" w:hAnsi="Times New Roman"/>
          <w:sz w:val="24"/>
          <w:szCs w:val="24"/>
          <w:lang w:eastAsia="ru-RU"/>
        </w:rPr>
        <w:t>нних дел</w:t>
      </w:r>
      <w:r w:rsidRPr="003C0F50">
        <w:rPr>
          <w:rFonts w:ascii="Times New Roman" w:eastAsia="Times New Roman" w:hAnsi="Times New Roman"/>
          <w:sz w:val="24"/>
          <w:szCs w:val="24"/>
          <w:lang w:eastAsia="ru-RU"/>
        </w:rPr>
        <w:t>.</w:t>
      </w:r>
    </w:p>
    <w:p w14:paraId="39906294"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Исполнителю необходимо обеспечить получение достоверной информации и эффективного контроля по каналам связи (основному и дублирующему)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 </w:t>
      </w:r>
    </w:p>
    <w:p w14:paraId="7322A653" w14:textId="7DCC8483"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Исполнителю необходимо обеспечить идентификацию сигнала «Тревога», поступающего с объектового оборудования Охраняемых объектов УФПС </w:t>
      </w:r>
      <w:r w:rsidR="004C14C2">
        <w:rPr>
          <w:rFonts w:ascii="Times New Roman" w:eastAsia="Times New Roman" w:hAnsi="Times New Roman"/>
          <w:sz w:val="24"/>
          <w:szCs w:val="24"/>
          <w:lang w:eastAsia="ru-RU"/>
        </w:rPr>
        <w:t>Брянск</w:t>
      </w:r>
      <w:r w:rsidR="00A53A82"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xml:space="preserve"> на ПЦО Исполнителя, по следующему перечню причин поступления сигнала:</w:t>
      </w:r>
    </w:p>
    <w:p w14:paraId="1353A0D6" w14:textId="3B573BF4" w:rsidR="00BA2816" w:rsidRPr="003C0F50" w:rsidRDefault="0044283E"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«Извещение о проникновении» –</w:t>
      </w:r>
      <w:r w:rsidR="00BA2816" w:rsidRPr="003C0F50">
        <w:rPr>
          <w:rFonts w:ascii="Times New Roman" w:eastAsia="Times New Roman" w:hAnsi="Times New Roman"/>
          <w:sz w:val="24"/>
          <w:szCs w:val="24"/>
          <w:lang w:eastAsia="ru-RU"/>
        </w:rPr>
        <w:t xml:space="preserve"> сообщение о несанкционированном проникновении (попытке несанкционированного проникновения) на Охраняемый объект, сформированное в результате срабатывания охранного извещателя;</w:t>
      </w:r>
    </w:p>
    <w:p w14:paraId="0A4DEDC3" w14:textId="188A081B"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«Извещ</w:t>
      </w:r>
      <w:r w:rsidR="00760763" w:rsidRPr="003C0F50">
        <w:rPr>
          <w:rFonts w:ascii="Times New Roman" w:eastAsia="Times New Roman" w:hAnsi="Times New Roman"/>
          <w:sz w:val="24"/>
          <w:szCs w:val="24"/>
          <w:lang w:eastAsia="ru-RU"/>
        </w:rPr>
        <w:t>ение о нападении» –</w:t>
      </w:r>
      <w:r w:rsidRPr="003C0F50">
        <w:rPr>
          <w:rFonts w:ascii="Times New Roman" w:eastAsia="Times New Roman" w:hAnsi="Times New Roman"/>
          <w:sz w:val="24"/>
          <w:szCs w:val="24"/>
          <w:lang w:eastAsia="ru-RU"/>
        </w:rPr>
        <w:t xml:space="preserve"> сообщение о возникновении криминальной или террористической угрозы на Охраняемом объекте, сформированное при приведении в действие </w:t>
      </w:r>
      <w:r w:rsidRPr="003C0F50">
        <w:rPr>
          <w:rFonts w:ascii="Times New Roman" w:eastAsia="Times New Roman" w:hAnsi="Times New Roman"/>
          <w:sz w:val="24"/>
          <w:szCs w:val="24"/>
          <w:lang w:eastAsia="ru-RU"/>
        </w:rPr>
        <w:lastRenderedPageBreak/>
        <w:t>КТС.</w:t>
      </w:r>
    </w:p>
    <w:p w14:paraId="6AA71845" w14:textId="77777777"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Исполнителю необходимо организовать и обеспечить контроль технического состояния объектового оборудования, смонтированного на Охраняемых объектах.</w:t>
      </w:r>
    </w:p>
    <w:p w14:paraId="275B0561" w14:textId="42694A42" w:rsidR="00BA2816" w:rsidRPr="003C0F50" w:rsidRDefault="00BA2816" w:rsidP="00B95E7A">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В случаях проникновения,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 указанных в п. 6.1 ТЗ.</w:t>
      </w:r>
    </w:p>
    <w:p w14:paraId="69EA2CCF"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Исполнитель обязан обеспечивать в ночное время доставку ответственных, доверенных лиц (представителей) Заказчика к Охраняемому объекту и обратно (при необходимости) за свой счет (в порядке, исключающем необходимость оплаты Заказчиком дополнительных услуг).</w:t>
      </w:r>
    </w:p>
    <w:p w14:paraId="57C5E17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Исполнитель несет материальную ответственность за причиненный ущерб Заказчику в порядке и размере, установленных договором.</w:t>
      </w:r>
    </w:p>
    <w:p w14:paraId="5D68152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D017C52" w14:textId="77777777" w:rsidR="00BA2816" w:rsidRPr="003C0F50" w:rsidRDefault="00BA2816"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sz w:val="24"/>
          <w:szCs w:val="24"/>
          <w:lang w:eastAsia="ru-RU"/>
        </w:rPr>
        <w:t xml:space="preserve"> </w:t>
      </w:r>
      <w:r w:rsidRPr="003C0F50">
        <w:rPr>
          <w:rFonts w:ascii="Times New Roman" w:eastAsia="Times New Roman" w:hAnsi="Times New Roman"/>
          <w:b/>
          <w:sz w:val="24"/>
          <w:szCs w:val="24"/>
          <w:lang w:eastAsia="ru-RU"/>
        </w:rPr>
        <w:t>ТРЕБОВАНИЯ К ПОРЯДКУ ОКАЗАНИЯ УСЛУГ</w:t>
      </w:r>
    </w:p>
    <w:p w14:paraId="744581BE" w14:textId="32EE2471"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к качеству оказываемых услуг</w:t>
      </w:r>
    </w:p>
    <w:p w14:paraId="298F4EF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3C0F50">
        <w:rPr>
          <w:rFonts w:ascii="Times New Roman" w:eastAsia="Times New Roman" w:hAnsi="Times New Roman" w:cs="Arial"/>
          <w:sz w:val="24"/>
          <w:szCs w:val="24"/>
          <w:lang w:eastAsia="ru-RU"/>
        </w:rPr>
        <w:t>При оказании Услуг Исполнитель обязан руководствоваться следующими нормативными правовыми актами и нормативными документами:</w:t>
      </w:r>
    </w:p>
    <w:p w14:paraId="79D4ED6F" w14:textId="512D91EB" w:rsidR="00BA2816" w:rsidRPr="003C0F50" w:rsidRDefault="001A3FF0" w:rsidP="001A3FF0">
      <w:pPr>
        <w:shd w:val="clear" w:color="auto" w:fill="FFFFFF"/>
        <w:tabs>
          <w:tab w:val="left" w:pos="709"/>
        </w:tabs>
        <w:autoSpaceDE w:val="0"/>
        <w:autoSpaceDN w:val="0"/>
        <w:adjustRightInd w:val="0"/>
        <w:spacing w:after="0" w:line="240" w:lineRule="auto"/>
        <w:contextualSpacing/>
        <w:jc w:val="both"/>
        <w:rPr>
          <w:rFonts w:ascii="Times New Roman" w:eastAsia="Times New Roman" w:hAnsi="Times New Roman"/>
          <w:color w:val="000000" w:themeColor="text1"/>
          <w:kern w:val="36"/>
          <w:sz w:val="24"/>
          <w:szCs w:val="24"/>
          <w:lang w:eastAsia="ru-RU"/>
        </w:rPr>
      </w:pPr>
      <w:r>
        <w:rPr>
          <w:rFonts w:ascii="Times New Roman" w:eastAsia="Times New Roman" w:hAnsi="Times New Roman"/>
          <w:color w:val="000000" w:themeColor="text1"/>
          <w:kern w:val="36"/>
          <w:sz w:val="24"/>
          <w:szCs w:val="24"/>
          <w:lang w:eastAsia="ru-RU"/>
        </w:rPr>
        <w:tab/>
        <w:t xml:space="preserve">-  </w:t>
      </w:r>
      <w:r w:rsidRPr="001A3FF0">
        <w:rPr>
          <w:rFonts w:ascii="Times New Roman" w:eastAsia="Times New Roman" w:hAnsi="Times New Roman"/>
          <w:color w:val="000000" w:themeColor="text1"/>
          <w:kern w:val="36"/>
          <w:sz w:val="24"/>
          <w:szCs w:val="24"/>
          <w:lang w:eastAsia="ru-RU"/>
        </w:rPr>
        <w:t xml:space="preserve">Федеральный </w:t>
      </w:r>
      <w:r>
        <w:rPr>
          <w:rFonts w:ascii="Times New Roman" w:eastAsia="Times New Roman" w:hAnsi="Times New Roman"/>
          <w:color w:val="000000" w:themeColor="text1"/>
          <w:kern w:val="36"/>
          <w:sz w:val="24"/>
          <w:szCs w:val="24"/>
          <w:lang w:eastAsia="ru-RU"/>
        </w:rPr>
        <w:t>з</w:t>
      </w:r>
      <w:r w:rsidR="00BA2816" w:rsidRPr="003C0F50">
        <w:rPr>
          <w:rFonts w:ascii="Times New Roman" w:eastAsia="Times New Roman" w:hAnsi="Times New Roman"/>
          <w:color w:val="000000" w:themeColor="text1"/>
          <w:kern w:val="36"/>
          <w:sz w:val="24"/>
          <w:szCs w:val="24"/>
          <w:lang w:eastAsia="ru-RU"/>
        </w:rPr>
        <w:t>акон Р</w:t>
      </w:r>
      <w:r w:rsidR="00C34D72" w:rsidRPr="003C0F50">
        <w:rPr>
          <w:rFonts w:ascii="Times New Roman" w:eastAsia="Times New Roman" w:hAnsi="Times New Roman"/>
          <w:color w:val="000000" w:themeColor="text1"/>
          <w:kern w:val="36"/>
          <w:sz w:val="24"/>
          <w:szCs w:val="24"/>
          <w:lang w:eastAsia="ru-RU"/>
        </w:rPr>
        <w:t xml:space="preserve">оссийской </w:t>
      </w:r>
      <w:r w:rsidR="00BA2816" w:rsidRPr="003C0F50">
        <w:rPr>
          <w:rFonts w:ascii="Times New Roman" w:eastAsia="Times New Roman" w:hAnsi="Times New Roman"/>
          <w:color w:val="000000" w:themeColor="text1"/>
          <w:kern w:val="36"/>
          <w:sz w:val="24"/>
          <w:szCs w:val="24"/>
          <w:lang w:eastAsia="ru-RU"/>
        </w:rPr>
        <w:t>Ф</w:t>
      </w:r>
      <w:r w:rsidR="00C34D72" w:rsidRPr="003C0F50">
        <w:rPr>
          <w:rFonts w:ascii="Times New Roman" w:eastAsia="Times New Roman" w:hAnsi="Times New Roman"/>
          <w:color w:val="000000" w:themeColor="text1"/>
          <w:kern w:val="36"/>
          <w:sz w:val="24"/>
          <w:szCs w:val="24"/>
          <w:lang w:eastAsia="ru-RU"/>
        </w:rPr>
        <w:t>едерации от 11.03.1992 № 2487-1 «</w:t>
      </w:r>
      <w:r w:rsidR="00BA2816" w:rsidRPr="003C0F50">
        <w:rPr>
          <w:rFonts w:ascii="Times New Roman" w:eastAsia="Times New Roman" w:hAnsi="Times New Roman"/>
          <w:color w:val="000000" w:themeColor="text1"/>
          <w:kern w:val="36"/>
          <w:sz w:val="24"/>
          <w:szCs w:val="24"/>
          <w:lang w:eastAsia="ru-RU"/>
        </w:rPr>
        <w:t>О частной детективной и охранной деят</w:t>
      </w:r>
      <w:r w:rsidR="00C34D72" w:rsidRPr="003C0F50">
        <w:rPr>
          <w:rFonts w:ascii="Times New Roman" w:eastAsia="Times New Roman" w:hAnsi="Times New Roman"/>
          <w:color w:val="000000" w:themeColor="text1"/>
          <w:kern w:val="36"/>
          <w:sz w:val="24"/>
          <w:szCs w:val="24"/>
          <w:lang w:eastAsia="ru-RU"/>
        </w:rPr>
        <w:t>ельности в Российской Федерации»</w:t>
      </w:r>
      <w:r w:rsidR="00BA2816" w:rsidRPr="003C0F50">
        <w:rPr>
          <w:rFonts w:ascii="Times New Roman" w:eastAsia="Times New Roman" w:hAnsi="Times New Roman"/>
          <w:color w:val="000000" w:themeColor="text1"/>
          <w:kern w:val="36"/>
          <w:sz w:val="24"/>
          <w:szCs w:val="24"/>
          <w:lang w:eastAsia="ru-RU"/>
        </w:rPr>
        <w:t>;</w:t>
      </w:r>
    </w:p>
    <w:p w14:paraId="78A5B2C2" w14:textId="6771DF52"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 xml:space="preserve">Федеральный закон от 13.12.1996 № 150-ФЗ </w:t>
      </w:r>
      <w:r w:rsidR="00C34D72" w:rsidRPr="008E68F7">
        <w:rPr>
          <w:rFonts w:ascii="Times New Roman" w:eastAsia="Times New Roman" w:hAnsi="Times New Roman"/>
          <w:kern w:val="36"/>
          <w:sz w:val="24"/>
          <w:szCs w:val="24"/>
          <w:lang w:eastAsia="ru-RU"/>
        </w:rPr>
        <w:t>«Об оружии»</w:t>
      </w:r>
      <w:r w:rsidRPr="008E68F7">
        <w:rPr>
          <w:rFonts w:ascii="Times New Roman" w:eastAsia="Times New Roman" w:hAnsi="Times New Roman"/>
          <w:kern w:val="36"/>
          <w:sz w:val="24"/>
          <w:szCs w:val="24"/>
          <w:lang w:eastAsia="ru-RU"/>
        </w:rPr>
        <w:t>;</w:t>
      </w:r>
    </w:p>
    <w:p w14:paraId="07C7AB00" w14:textId="321C55EA"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 xml:space="preserve">Федеральный закон от 27.07.2006 № 152-ФЗ </w:t>
      </w:r>
      <w:r w:rsidR="00703100" w:rsidRPr="003C0F50">
        <w:rPr>
          <w:rFonts w:ascii="Times New Roman" w:eastAsia="Times New Roman" w:hAnsi="Times New Roman"/>
          <w:color w:val="000000" w:themeColor="text1"/>
          <w:kern w:val="36"/>
          <w:sz w:val="24"/>
          <w:szCs w:val="24"/>
          <w:lang w:eastAsia="ru-RU"/>
        </w:rPr>
        <w:t>«О персональных данных»</w:t>
      </w:r>
      <w:r w:rsidRPr="003C0F50">
        <w:rPr>
          <w:rFonts w:ascii="Times New Roman" w:eastAsia="Times New Roman" w:hAnsi="Times New Roman"/>
          <w:color w:val="000000" w:themeColor="text1"/>
          <w:kern w:val="36"/>
          <w:sz w:val="24"/>
          <w:szCs w:val="24"/>
          <w:lang w:eastAsia="ru-RU"/>
        </w:rPr>
        <w:t>;</w:t>
      </w:r>
    </w:p>
    <w:p w14:paraId="11F7CF7B" w14:textId="27A3CFDB"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Постановление Правительства Р</w:t>
      </w:r>
      <w:r w:rsidR="00703100" w:rsidRPr="003C0F50">
        <w:rPr>
          <w:rFonts w:ascii="Times New Roman" w:eastAsia="Times New Roman" w:hAnsi="Times New Roman"/>
          <w:color w:val="000000" w:themeColor="text1"/>
          <w:kern w:val="36"/>
          <w:sz w:val="24"/>
          <w:szCs w:val="24"/>
          <w:lang w:eastAsia="ru-RU"/>
        </w:rPr>
        <w:t xml:space="preserve">оссийской </w:t>
      </w:r>
      <w:r w:rsidRPr="003C0F50">
        <w:rPr>
          <w:rFonts w:ascii="Times New Roman" w:eastAsia="Times New Roman" w:hAnsi="Times New Roman"/>
          <w:color w:val="000000" w:themeColor="text1"/>
          <w:kern w:val="36"/>
          <w:sz w:val="24"/>
          <w:szCs w:val="24"/>
          <w:lang w:eastAsia="ru-RU"/>
        </w:rPr>
        <w:t>Ф</w:t>
      </w:r>
      <w:r w:rsidR="00703100" w:rsidRPr="003C0F50">
        <w:rPr>
          <w:rFonts w:ascii="Times New Roman" w:eastAsia="Times New Roman" w:hAnsi="Times New Roman"/>
          <w:color w:val="000000" w:themeColor="text1"/>
          <w:kern w:val="36"/>
          <w:sz w:val="24"/>
          <w:szCs w:val="24"/>
          <w:lang w:eastAsia="ru-RU"/>
        </w:rPr>
        <w:t>едерации от 23.06.2011 № 498 «</w:t>
      </w:r>
      <w:r w:rsidRPr="003C0F50">
        <w:rPr>
          <w:rFonts w:ascii="Times New Roman" w:eastAsia="Times New Roman" w:hAnsi="Times New Roman"/>
          <w:color w:val="000000" w:themeColor="text1"/>
          <w:kern w:val="36"/>
          <w:sz w:val="24"/>
          <w:szCs w:val="24"/>
          <w:lang w:eastAsia="ru-RU"/>
        </w:rPr>
        <w:t xml:space="preserve">О некоторых вопросах осуществления частной детективной (сыскной) </w:t>
      </w:r>
      <w:r w:rsidR="00703100" w:rsidRPr="003C0F50">
        <w:rPr>
          <w:rFonts w:ascii="Times New Roman" w:eastAsia="Times New Roman" w:hAnsi="Times New Roman"/>
          <w:color w:val="000000" w:themeColor="text1"/>
          <w:kern w:val="36"/>
          <w:sz w:val="24"/>
          <w:szCs w:val="24"/>
          <w:lang w:eastAsia="ru-RU"/>
        </w:rPr>
        <w:t>и частной охранной деятельности» (вместе с «</w:t>
      </w:r>
      <w:r w:rsidRPr="003C0F50">
        <w:rPr>
          <w:rFonts w:ascii="Times New Roman" w:eastAsia="Times New Roman" w:hAnsi="Times New Roman"/>
          <w:color w:val="000000" w:themeColor="text1"/>
          <w:kern w:val="36"/>
          <w:sz w:val="24"/>
          <w:szCs w:val="24"/>
          <w:lang w:eastAsia="ru-RU"/>
        </w:rPr>
        <w:t>Положением о лицензировании частной дет</w:t>
      </w:r>
      <w:r w:rsidR="00703100" w:rsidRPr="003C0F50">
        <w:rPr>
          <w:rFonts w:ascii="Times New Roman" w:eastAsia="Times New Roman" w:hAnsi="Times New Roman"/>
          <w:color w:val="000000" w:themeColor="text1"/>
          <w:kern w:val="36"/>
          <w:sz w:val="24"/>
          <w:szCs w:val="24"/>
          <w:lang w:eastAsia="ru-RU"/>
        </w:rPr>
        <w:t>ективной (сыскной) деятельности», «</w:t>
      </w:r>
      <w:r w:rsidRPr="003C0F50">
        <w:rPr>
          <w:rFonts w:ascii="Times New Roman" w:eastAsia="Times New Roman" w:hAnsi="Times New Roman"/>
          <w:color w:val="000000" w:themeColor="text1"/>
          <w:kern w:val="36"/>
          <w:sz w:val="24"/>
          <w:szCs w:val="24"/>
          <w:lang w:eastAsia="ru-RU"/>
        </w:rPr>
        <w:t>Положением о лицензировани</w:t>
      </w:r>
      <w:r w:rsidR="00703100" w:rsidRPr="003C0F50">
        <w:rPr>
          <w:rFonts w:ascii="Times New Roman" w:eastAsia="Times New Roman" w:hAnsi="Times New Roman"/>
          <w:color w:val="000000" w:themeColor="text1"/>
          <w:kern w:val="36"/>
          <w:sz w:val="24"/>
          <w:szCs w:val="24"/>
          <w:lang w:eastAsia="ru-RU"/>
        </w:rPr>
        <w:t>и частной охранной деятельности», «</w:t>
      </w:r>
      <w:r w:rsidRPr="003C0F50">
        <w:rPr>
          <w:rFonts w:ascii="Times New Roman" w:eastAsia="Times New Roman" w:hAnsi="Times New Roman"/>
          <w:color w:val="000000" w:themeColor="text1"/>
          <w:kern w:val="36"/>
          <w:sz w:val="24"/>
          <w:szCs w:val="24"/>
          <w:lang w:eastAsia="ru-RU"/>
        </w:rPr>
        <w:t xml:space="preserve">Правилами ведения реестра лицензий на осуществление частной охранной деятельности и </w:t>
      </w:r>
      <w:r w:rsidR="00703100" w:rsidRPr="003C0F50">
        <w:rPr>
          <w:rFonts w:ascii="Times New Roman" w:eastAsia="Times New Roman" w:hAnsi="Times New Roman"/>
          <w:color w:val="000000" w:themeColor="text1"/>
          <w:kern w:val="36"/>
          <w:sz w:val="24"/>
          <w:szCs w:val="24"/>
          <w:lang w:eastAsia="ru-RU"/>
        </w:rPr>
        <w:t>предоставления сведений из него», «</w:t>
      </w:r>
      <w:r w:rsidRPr="003C0F50">
        <w:rPr>
          <w:rFonts w:ascii="Times New Roman" w:eastAsia="Times New Roman" w:hAnsi="Times New Roman"/>
          <w:color w:val="000000" w:themeColor="text1"/>
          <w:kern w:val="36"/>
          <w:sz w:val="24"/>
          <w:szCs w:val="24"/>
          <w:lang w:eastAsia="ru-RU"/>
        </w:rPr>
        <w:t>Правилами уведомления частной охранной организацией органов внутренних дел о начале и об окончании оказания охранных услуг, изменении с</w:t>
      </w:r>
      <w:r w:rsidR="0023475C" w:rsidRPr="003C0F50">
        <w:rPr>
          <w:rFonts w:ascii="Times New Roman" w:eastAsia="Times New Roman" w:hAnsi="Times New Roman"/>
          <w:color w:val="000000" w:themeColor="text1"/>
          <w:kern w:val="36"/>
          <w:sz w:val="24"/>
          <w:szCs w:val="24"/>
          <w:lang w:eastAsia="ru-RU"/>
        </w:rPr>
        <w:t>остава учредителей (участников)»</w:t>
      </w:r>
      <w:r w:rsidRPr="003C0F50">
        <w:rPr>
          <w:rFonts w:ascii="Times New Roman" w:eastAsia="Times New Roman" w:hAnsi="Times New Roman"/>
          <w:color w:val="000000" w:themeColor="text1"/>
          <w:kern w:val="36"/>
          <w:sz w:val="24"/>
          <w:szCs w:val="24"/>
          <w:lang w:eastAsia="ru-RU"/>
        </w:rPr>
        <w:t>);</w:t>
      </w:r>
    </w:p>
    <w:p w14:paraId="6ADF692A" w14:textId="7567CB6B"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Постановление Правительства Р</w:t>
      </w:r>
      <w:r w:rsidR="0023475C" w:rsidRPr="008E68F7">
        <w:rPr>
          <w:rFonts w:ascii="Times New Roman" w:eastAsia="Times New Roman" w:hAnsi="Times New Roman"/>
          <w:kern w:val="36"/>
          <w:sz w:val="24"/>
          <w:szCs w:val="24"/>
          <w:lang w:eastAsia="ru-RU"/>
        </w:rPr>
        <w:t xml:space="preserve">оссийской </w:t>
      </w:r>
      <w:r w:rsidRPr="008E68F7">
        <w:rPr>
          <w:rFonts w:ascii="Times New Roman" w:eastAsia="Times New Roman" w:hAnsi="Times New Roman"/>
          <w:kern w:val="36"/>
          <w:sz w:val="24"/>
          <w:szCs w:val="24"/>
          <w:lang w:eastAsia="ru-RU"/>
        </w:rPr>
        <w:t>Ф</w:t>
      </w:r>
      <w:r w:rsidR="0023475C" w:rsidRPr="008E68F7">
        <w:rPr>
          <w:rFonts w:ascii="Times New Roman" w:eastAsia="Times New Roman" w:hAnsi="Times New Roman"/>
          <w:kern w:val="36"/>
          <w:sz w:val="24"/>
          <w:szCs w:val="24"/>
          <w:lang w:eastAsia="ru-RU"/>
        </w:rPr>
        <w:t>едерации от 14.08.1992 № 587 «</w:t>
      </w:r>
      <w:r w:rsidRPr="008E68F7">
        <w:rPr>
          <w:rFonts w:ascii="Times New Roman" w:eastAsia="Times New Roman" w:hAnsi="Times New Roman"/>
          <w:kern w:val="36"/>
          <w:sz w:val="24"/>
          <w:szCs w:val="24"/>
          <w:lang w:eastAsia="ru-RU"/>
        </w:rPr>
        <w:t xml:space="preserve">Вопросы частной детективной (сыскной) </w:t>
      </w:r>
      <w:r w:rsidR="0023475C" w:rsidRPr="008E68F7">
        <w:rPr>
          <w:rFonts w:ascii="Times New Roman" w:eastAsia="Times New Roman" w:hAnsi="Times New Roman"/>
          <w:kern w:val="36"/>
          <w:sz w:val="24"/>
          <w:szCs w:val="24"/>
          <w:lang w:eastAsia="ru-RU"/>
        </w:rPr>
        <w:t>и частной охранной деятельности»</w:t>
      </w:r>
      <w:r w:rsidRPr="008E68F7">
        <w:rPr>
          <w:rFonts w:ascii="Times New Roman" w:eastAsia="Times New Roman" w:hAnsi="Times New Roman"/>
          <w:kern w:val="36"/>
          <w:sz w:val="24"/>
          <w:szCs w:val="24"/>
          <w:lang w:eastAsia="ru-RU"/>
        </w:rPr>
        <w:t>;</w:t>
      </w:r>
    </w:p>
    <w:p w14:paraId="7B151FF2" w14:textId="3757ACB3"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 xml:space="preserve">Постановление Правительства </w:t>
      </w:r>
      <w:r w:rsidR="00696641" w:rsidRPr="003C0F50">
        <w:rPr>
          <w:rFonts w:ascii="Times New Roman" w:eastAsia="Times New Roman" w:hAnsi="Times New Roman"/>
          <w:color w:val="000000" w:themeColor="text1"/>
          <w:kern w:val="36"/>
          <w:sz w:val="24"/>
          <w:szCs w:val="24"/>
          <w:lang w:eastAsia="ru-RU"/>
        </w:rPr>
        <w:t>Российской Федерации от 21.07.1998 № 814 «</w:t>
      </w:r>
      <w:r w:rsidRPr="003C0F50">
        <w:rPr>
          <w:rFonts w:ascii="Times New Roman" w:eastAsia="Times New Roman" w:hAnsi="Times New Roman"/>
          <w:color w:val="000000" w:themeColor="text1"/>
          <w:kern w:val="36"/>
          <w:sz w:val="24"/>
          <w:szCs w:val="24"/>
          <w:lang w:eastAsia="ru-RU"/>
        </w:rPr>
        <w:t xml:space="preserve">О мерах по регулированию оборота гражданского и служебного оружия и патронов к нему на </w:t>
      </w:r>
      <w:r w:rsidR="00696641" w:rsidRPr="003C0F50">
        <w:rPr>
          <w:rFonts w:ascii="Times New Roman" w:eastAsia="Times New Roman" w:hAnsi="Times New Roman"/>
          <w:color w:val="000000" w:themeColor="text1"/>
          <w:kern w:val="36"/>
          <w:sz w:val="24"/>
          <w:szCs w:val="24"/>
          <w:lang w:eastAsia="ru-RU"/>
        </w:rPr>
        <w:t>территории Российской Федерации» (вместе с «</w:t>
      </w:r>
      <w:r w:rsidRPr="003C0F50">
        <w:rPr>
          <w:rFonts w:ascii="Times New Roman" w:eastAsia="Times New Roman" w:hAnsi="Times New Roman"/>
          <w:color w:val="000000" w:themeColor="text1"/>
          <w:kern w:val="36"/>
          <w:sz w:val="24"/>
          <w:szCs w:val="24"/>
          <w:lang w:eastAsia="ru-RU"/>
        </w:rPr>
        <w:t xml:space="preserve">Правилами оборота гражданского и служебного оружия и патронов к нему на </w:t>
      </w:r>
      <w:r w:rsidR="00696641" w:rsidRPr="003C0F50">
        <w:rPr>
          <w:rFonts w:ascii="Times New Roman" w:eastAsia="Times New Roman" w:hAnsi="Times New Roman"/>
          <w:color w:val="000000" w:themeColor="text1"/>
          <w:kern w:val="36"/>
          <w:sz w:val="24"/>
          <w:szCs w:val="24"/>
          <w:lang w:eastAsia="ru-RU"/>
        </w:rPr>
        <w:t>территории Российской Федерации», «</w:t>
      </w:r>
      <w:r w:rsidRPr="003C0F50">
        <w:rPr>
          <w:rFonts w:ascii="Times New Roman" w:eastAsia="Times New Roman" w:hAnsi="Times New Roman"/>
          <w:color w:val="000000" w:themeColor="text1"/>
          <w:kern w:val="36"/>
          <w:sz w:val="24"/>
          <w:szCs w:val="24"/>
          <w:lang w:eastAsia="ru-RU"/>
        </w:rPr>
        <w:t>Положением о ведении и издании Государственного кадастра гражданского и служебного оружия и п</w:t>
      </w:r>
      <w:r w:rsidR="00696641" w:rsidRPr="003C0F50">
        <w:rPr>
          <w:rFonts w:ascii="Times New Roman" w:eastAsia="Times New Roman" w:hAnsi="Times New Roman"/>
          <w:color w:val="000000" w:themeColor="text1"/>
          <w:kern w:val="36"/>
          <w:sz w:val="24"/>
          <w:szCs w:val="24"/>
          <w:lang w:eastAsia="ru-RU"/>
        </w:rPr>
        <w:t>атронов к нему»</w:t>
      </w:r>
      <w:r w:rsidRPr="003C0F50">
        <w:rPr>
          <w:rFonts w:ascii="Times New Roman" w:eastAsia="Times New Roman" w:hAnsi="Times New Roman"/>
          <w:color w:val="000000" w:themeColor="text1"/>
          <w:kern w:val="36"/>
          <w:sz w:val="24"/>
          <w:szCs w:val="24"/>
          <w:lang w:eastAsia="ru-RU"/>
        </w:rPr>
        <w:t>);</w:t>
      </w:r>
    </w:p>
    <w:p w14:paraId="74777368" w14:textId="443B2EF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 xml:space="preserve">Приказ </w:t>
      </w:r>
      <w:r w:rsidR="00696641" w:rsidRPr="003C0F50">
        <w:rPr>
          <w:rFonts w:ascii="Times New Roman" w:eastAsia="Times New Roman" w:hAnsi="Times New Roman"/>
          <w:color w:val="000000" w:themeColor="text1"/>
          <w:kern w:val="36"/>
          <w:sz w:val="24"/>
          <w:szCs w:val="24"/>
          <w:lang w:eastAsia="ru-RU"/>
        </w:rPr>
        <w:t>МВД России от 12.04.1999 № 288 «</w:t>
      </w:r>
      <w:r w:rsidRPr="003C0F50">
        <w:rPr>
          <w:rFonts w:ascii="Times New Roman" w:eastAsia="Times New Roman" w:hAnsi="Times New Roman"/>
          <w:color w:val="000000" w:themeColor="text1"/>
          <w:kern w:val="36"/>
          <w:sz w:val="24"/>
          <w:szCs w:val="24"/>
          <w:lang w:eastAsia="ru-RU"/>
        </w:rPr>
        <w:t>О мерах по реализации Постановления Правительства Российской Федерации от</w:t>
      </w:r>
      <w:r w:rsidR="00696641" w:rsidRPr="003C0F50">
        <w:rPr>
          <w:rFonts w:ascii="Times New Roman" w:eastAsia="Times New Roman" w:hAnsi="Times New Roman"/>
          <w:color w:val="000000" w:themeColor="text1"/>
          <w:kern w:val="36"/>
          <w:sz w:val="24"/>
          <w:szCs w:val="24"/>
          <w:lang w:eastAsia="ru-RU"/>
        </w:rPr>
        <w:t xml:space="preserve"> 21.07.1998 № 814»</w:t>
      </w:r>
      <w:r w:rsidRPr="003C0F50">
        <w:rPr>
          <w:rFonts w:ascii="Times New Roman" w:eastAsia="Times New Roman" w:hAnsi="Times New Roman"/>
          <w:color w:val="000000" w:themeColor="text1"/>
          <w:kern w:val="36"/>
          <w:sz w:val="24"/>
          <w:szCs w:val="24"/>
          <w:lang w:eastAsia="ru-RU"/>
        </w:rPr>
        <w:t>;</w:t>
      </w:r>
    </w:p>
    <w:p w14:paraId="25935D96" w14:textId="066F7486" w:rsidR="00BA2816" w:rsidRPr="008E68F7" w:rsidRDefault="00BA2816" w:rsidP="001F5318">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heme="minorHAnsi" w:hAnsi="Times New Roman"/>
          <w:sz w:val="24"/>
          <w:szCs w:val="24"/>
        </w:rPr>
        <w:t>Приказ Минздравсоцразвития России от 17</w:t>
      </w:r>
      <w:r w:rsidR="00696641" w:rsidRPr="008E68F7">
        <w:rPr>
          <w:rFonts w:ascii="Times New Roman" w:eastAsiaTheme="minorHAnsi" w:hAnsi="Times New Roman"/>
          <w:sz w:val="24"/>
          <w:szCs w:val="24"/>
        </w:rPr>
        <w:t>.04.</w:t>
      </w:r>
      <w:r w:rsidRPr="008E68F7">
        <w:rPr>
          <w:rFonts w:ascii="Times New Roman" w:eastAsiaTheme="minorHAnsi" w:hAnsi="Times New Roman"/>
          <w:sz w:val="24"/>
          <w:szCs w:val="24"/>
        </w:rPr>
        <w:t>2009 № 199</w:t>
      </w:r>
      <w:r w:rsidR="001F5318" w:rsidRPr="001F5318">
        <w:t xml:space="preserve"> </w:t>
      </w:r>
      <w:r w:rsidR="001F5318">
        <w:t>«</w:t>
      </w:r>
      <w:r w:rsidR="001F5318" w:rsidRPr="001F5318">
        <w:rPr>
          <w:rFonts w:ascii="Times New Roman" w:eastAsiaTheme="minorHAnsi" w:hAnsi="Times New Roman"/>
          <w:sz w:val="24"/>
          <w:szCs w:val="24"/>
        </w:rPr>
        <w:t>О внесении изменения в Единый тарифно-квалификационный справочник работ и профессий рабочих</w:t>
      </w:r>
      <w:r w:rsidR="001F5318">
        <w:rPr>
          <w:rFonts w:ascii="Times New Roman" w:eastAsiaTheme="minorHAnsi" w:hAnsi="Times New Roman"/>
          <w:sz w:val="24"/>
          <w:szCs w:val="24"/>
        </w:rPr>
        <w:t>»</w:t>
      </w:r>
      <w:r w:rsidRPr="008E68F7">
        <w:rPr>
          <w:rFonts w:ascii="Times New Roman" w:eastAsiaTheme="minorHAnsi" w:hAnsi="Times New Roman"/>
          <w:sz w:val="24"/>
          <w:szCs w:val="24"/>
        </w:rPr>
        <w:t>;</w:t>
      </w:r>
    </w:p>
    <w:p w14:paraId="217A0043" w14:textId="5A41F585" w:rsidR="00BA2816" w:rsidRPr="008E68F7" w:rsidRDefault="00601443"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ГОСТ </w:t>
      </w:r>
      <w:r w:rsidR="00BA2816" w:rsidRPr="008E68F7">
        <w:rPr>
          <w:rFonts w:ascii="Times New Roman" w:eastAsia="Times New Roman" w:hAnsi="Times New Roman"/>
          <w:kern w:val="36"/>
          <w:sz w:val="24"/>
          <w:szCs w:val="24"/>
          <w:lang w:eastAsia="ru-RU"/>
        </w:rPr>
        <w:t>Р</w:t>
      </w:r>
      <w:r w:rsidRPr="008E68F7">
        <w:rPr>
          <w:rFonts w:ascii="Times New Roman" w:eastAsia="Times New Roman" w:hAnsi="Times New Roman"/>
          <w:kern w:val="36"/>
          <w:sz w:val="24"/>
          <w:szCs w:val="24"/>
          <w:lang w:eastAsia="ru-RU"/>
        </w:rPr>
        <w:t> </w:t>
      </w:r>
      <w:r w:rsidR="00BA2816" w:rsidRPr="008E68F7">
        <w:rPr>
          <w:rFonts w:ascii="Times New Roman" w:eastAsia="Times New Roman" w:hAnsi="Times New Roman"/>
          <w:kern w:val="36"/>
          <w:sz w:val="24"/>
          <w:szCs w:val="24"/>
          <w:lang w:eastAsia="ru-RU"/>
        </w:rPr>
        <w:t>56102.1-2014. Национальный стандарт Российской Федерации. Системы централизованного наблюдения. Часть 1. Общие положения;</w:t>
      </w:r>
    </w:p>
    <w:p w14:paraId="6068C9BA" w14:textId="77777777"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 xml:space="preserve">ГОСТ Р 59044-2020. Национальный стандарт Российской Федерации.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 </w:t>
      </w:r>
    </w:p>
    <w:p w14:paraId="2F0FD809" w14:textId="24085592" w:rsidR="00BA2816" w:rsidRPr="008E68F7"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kern w:val="36"/>
          <w:sz w:val="24"/>
          <w:szCs w:val="24"/>
          <w:lang w:eastAsia="ru-RU"/>
        </w:rPr>
      </w:pPr>
      <w:r w:rsidRPr="008E68F7">
        <w:rPr>
          <w:rFonts w:ascii="Times New Roman" w:eastAsia="Times New Roman" w:hAnsi="Times New Roman"/>
          <w:kern w:val="36"/>
          <w:sz w:val="24"/>
          <w:szCs w:val="24"/>
          <w:lang w:eastAsia="ru-RU"/>
        </w:rPr>
        <w:t>ГОСТ Р 55017-20</w:t>
      </w:r>
      <w:r w:rsidR="002758BF">
        <w:rPr>
          <w:rFonts w:ascii="Times New Roman" w:eastAsia="Times New Roman" w:hAnsi="Times New Roman"/>
          <w:kern w:val="36"/>
          <w:sz w:val="24"/>
          <w:szCs w:val="24"/>
          <w:lang w:eastAsia="ru-RU"/>
        </w:rPr>
        <w:t>21</w:t>
      </w:r>
      <w:r w:rsidRPr="008E68F7">
        <w:rPr>
          <w:rFonts w:ascii="Times New Roman" w:eastAsia="Times New Roman" w:hAnsi="Times New Roman"/>
          <w:kern w:val="36"/>
          <w:sz w:val="24"/>
          <w:szCs w:val="24"/>
          <w:lang w:eastAsia="ru-RU"/>
        </w:rPr>
        <w:t xml:space="preserve">. Национальный стандарт Российской Федерации. Пульты централизованного наблюдения для использования в системах </w:t>
      </w:r>
      <w:proofErr w:type="spellStart"/>
      <w:r w:rsidRPr="008E68F7">
        <w:rPr>
          <w:rFonts w:ascii="Times New Roman" w:eastAsia="Times New Roman" w:hAnsi="Times New Roman"/>
          <w:kern w:val="36"/>
          <w:sz w:val="24"/>
          <w:szCs w:val="24"/>
          <w:lang w:eastAsia="ru-RU"/>
        </w:rPr>
        <w:t>противокриминальной</w:t>
      </w:r>
      <w:proofErr w:type="spellEnd"/>
      <w:r w:rsidRPr="008E68F7">
        <w:rPr>
          <w:rFonts w:ascii="Times New Roman" w:eastAsia="Times New Roman" w:hAnsi="Times New Roman"/>
          <w:kern w:val="36"/>
          <w:sz w:val="24"/>
          <w:szCs w:val="24"/>
          <w:lang w:eastAsia="ru-RU"/>
        </w:rPr>
        <w:t xml:space="preserve"> защиты. Требования к информации;</w:t>
      </w:r>
    </w:p>
    <w:p w14:paraId="0DDFA797"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582D08EC"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2BC20FF"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lastRenderedPageBreak/>
        <w:t>ГОСТ Р 52551-2016. Национальный стандарт Российской Федерации. Системы охраны и безопасности. Термины и определения;</w:t>
      </w:r>
    </w:p>
    <w:p w14:paraId="164AB99F" w14:textId="77777777"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4BBFBA37" w14:textId="34A6E238" w:rsidR="00BA2816" w:rsidRPr="003C0F50" w:rsidRDefault="00BA2816" w:rsidP="00B95E7A">
      <w:pPr>
        <w:numPr>
          <w:ilvl w:val="0"/>
          <w:numId w:val="1"/>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4"/>
          <w:szCs w:val="24"/>
          <w:lang w:eastAsia="ru-RU"/>
        </w:rPr>
      </w:pPr>
      <w:r w:rsidRPr="003C0F50">
        <w:rPr>
          <w:rFonts w:ascii="Times New Roman" w:eastAsia="Times New Roman" w:hAnsi="Times New Roman"/>
          <w:color w:val="000000" w:themeColor="text1"/>
          <w:kern w:val="36"/>
          <w:sz w:val="24"/>
          <w:szCs w:val="24"/>
          <w:lang w:eastAsia="ru-RU"/>
        </w:rPr>
        <w:t>ГОСТ Р 52907-2008. Национальный стандарт Российской Федерации. Источники электропитания радиоэлектронной аппаратуры. Термины и определения.</w:t>
      </w:r>
    </w:p>
    <w:p w14:paraId="5E6E36B8"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trike/>
          <w:sz w:val="24"/>
          <w:szCs w:val="24"/>
          <w:lang w:eastAsia="ru-RU"/>
        </w:rPr>
      </w:pPr>
      <w:r w:rsidRPr="003C0F50">
        <w:rPr>
          <w:rFonts w:ascii="Times New Roman" w:eastAsia="Times New Roman" w:hAnsi="Times New Roman"/>
          <w:b/>
          <w:sz w:val="24"/>
          <w:szCs w:val="24"/>
          <w:lang w:eastAsia="ru-RU"/>
        </w:rPr>
        <w:t>Условия оказания услуг</w:t>
      </w:r>
    </w:p>
    <w:p w14:paraId="45361B51" w14:textId="77777777" w:rsidR="00BA2816" w:rsidRPr="003C0F50" w:rsidRDefault="00BA2816" w:rsidP="00BA2816">
      <w:pPr>
        <w:widowControl w:val="0"/>
        <w:tabs>
          <w:tab w:val="left" w:pos="1134"/>
        </w:tabs>
        <w:autoSpaceDE w:val="0"/>
        <w:autoSpaceDN w:val="0"/>
        <w:adjustRightInd w:val="0"/>
        <w:spacing w:after="0" w:line="240" w:lineRule="auto"/>
        <w:ind w:left="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Подключение и охрана Объектов:</w:t>
      </w:r>
    </w:p>
    <w:p w14:paraId="47C2D089"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1) подключение Объекта к ПЦО:</w:t>
      </w:r>
    </w:p>
    <w:p w14:paraId="17C6F702" w14:textId="09BA638A"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обязан принять, адаптировать и подключить на Пункт централизованной охраны (мониторинговый центр) действующие КТСО, смонтированные на Объектах </w:t>
      </w:r>
      <w:r w:rsidR="008731AB">
        <w:rPr>
          <w:rFonts w:ascii="Times New Roman" w:eastAsia="Times New Roman" w:hAnsi="Times New Roman"/>
          <w:sz w:val="24"/>
          <w:szCs w:val="24"/>
          <w:lang w:eastAsia="ru-RU"/>
        </w:rPr>
        <w:t xml:space="preserve">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w:t>
      </w:r>
    </w:p>
    <w:p w14:paraId="46FEB608" w14:textId="2F6D7C60"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В течение </w:t>
      </w:r>
      <w:r w:rsidR="00B020E6" w:rsidRPr="003C0F50">
        <w:rPr>
          <w:rFonts w:ascii="Times New Roman" w:eastAsia="Times New Roman" w:hAnsi="Times New Roman"/>
          <w:sz w:val="24"/>
          <w:szCs w:val="24"/>
          <w:lang w:eastAsia="ru-RU"/>
        </w:rPr>
        <w:t xml:space="preserve">7 (семи) рабочих дней </w:t>
      </w:r>
      <w:r w:rsidRPr="003C0F50">
        <w:rPr>
          <w:rFonts w:ascii="Times New Roman" w:eastAsia="Times New Roman" w:hAnsi="Times New Roman"/>
          <w:sz w:val="24"/>
          <w:szCs w:val="24"/>
          <w:lang w:eastAsia="ru-RU"/>
        </w:rPr>
        <w:t xml:space="preserve">с даты </w:t>
      </w:r>
      <w:r w:rsidR="00B020E6" w:rsidRPr="003C0F50">
        <w:rPr>
          <w:rFonts w:ascii="Times New Roman" w:eastAsia="Times New Roman" w:hAnsi="Times New Roman"/>
          <w:sz w:val="24"/>
          <w:szCs w:val="24"/>
          <w:lang w:eastAsia="ru-RU"/>
        </w:rPr>
        <w:t xml:space="preserve">начала оказания Услуг </w:t>
      </w:r>
      <w:r w:rsidRPr="003C0F50">
        <w:rPr>
          <w:rFonts w:ascii="Times New Roman" w:eastAsia="Times New Roman" w:hAnsi="Times New Roman"/>
          <w:sz w:val="24"/>
          <w:szCs w:val="24"/>
          <w:lang w:eastAsia="ru-RU"/>
        </w:rPr>
        <w:t>Исполнителю совместно с Представителем Заказчика необходимо выполнить обследование Объектов, принимаемых под охрану на предмет соответствия обеспеченности Объектов требованиям, предъявляемым к средствам инженерно-технической укрепленности. Результат обследования необходимо оформить актом первичного обследования (каждого Объекта), подписанным Сторонами, до подключения действующих КТСО Заказчика на ПЦО.</w:t>
      </w:r>
    </w:p>
    <w:p w14:paraId="349A347D" w14:textId="67648848" w:rsidR="00BA2816"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Срок подключения объектового оборудования по всем Объектам к мониторинговому центру Исполнителя </w:t>
      </w:r>
      <w:r w:rsidR="00C3068A" w:rsidRPr="003C0F50">
        <w:rPr>
          <w:rFonts w:ascii="Times New Roman" w:eastAsia="Times New Roman" w:hAnsi="Times New Roman"/>
          <w:sz w:val="24"/>
          <w:szCs w:val="24"/>
          <w:lang w:eastAsia="ru-RU"/>
        </w:rPr>
        <w:t>–</w:t>
      </w:r>
      <w:r w:rsidRPr="003C0F50">
        <w:rPr>
          <w:rFonts w:ascii="Times New Roman" w:eastAsia="Times New Roman" w:hAnsi="Times New Roman"/>
          <w:sz w:val="24"/>
          <w:szCs w:val="24"/>
          <w:lang w:eastAsia="ru-RU"/>
        </w:rPr>
        <w:t xml:space="preserve"> в течение</w:t>
      </w:r>
      <w:r w:rsidR="00B020E6" w:rsidRPr="003C0F50">
        <w:rPr>
          <w:rFonts w:ascii="Times New Roman" w:eastAsia="Times New Roman" w:hAnsi="Times New Roman"/>
          <w:sz w:val="24"/>
          <w:szCs w:val="24"/>
          <w:lang w:eastAsia="ru-RU"/>
        </w:rPr>
        <w:t xml:space="preserve"> 1 (одного)</w:t>
      </w:r>
      <w:r w:rsidRPr="003C0F50">
        <w:rPr>
          <w:rFonts w:ascii="Times New Roman" w:eastAsia="Times New Roman" w:hAnsi="Times New Roman"/>
          <w:sz w:val="24"/>
          <w:szCs w:val="24"/>
          <w:lang w:eastAsia="ru-RU"/>
        </w:rPr>
        <w:t xml:space="preserve"> дн</w:t>
      </w:r>
      <w:r w:rsidR="00B020E6" w:rsidRPr="003C0F50">
        <w:rPr>
          <w:rFonts w:ascii="Times New Roman" w:eastAsia="Times New Roman" w:hAnsi="Times New Roman"/>
          <w:sz w:val="24"/>
          <w:szCs w:val="24"/>
          <w:lang w:eastAsia="ru-RU"/>
        </w:rPr>
        <w:t>я</w:t>
      </w:r>
      <w:r w:rsidRPr="003C0F50">
        <w:rPr>
          <w:rFonts w:ascii="Times New Roman" w:eastAsia="Times New Roman" w:hAnsi="Times New Roman"/>
          <w:sz w:val="24"/>
          <w:szCs w:val="24"/>
          <w:lang w:eastAsia="ru-RU"/>
        </w:rPr>
        <w:t xml:space="preserve"> </w:t>
      </w:r>
      <w:r w:rsidR="00B020E6" w:rsidRPr="003C0F50">
        <w:rPr>
          <w:rFonts w:ascii="Times New Roman" w:eastAsia="Times New Roman" w:hAnsi="Times New Roman"/>
          <w:sz w:val="24"/>
          <w:szCs w:val="24"/>
          <w:lang w:eastAsia="ru-RU"/>
        </w:rPr>
        <w:t>с даты начала оказания Услуг</w:t>
      </w:r>
      <w:r w:rsidRPr="003C0F50">
        <w:rPr>
          <w:rFonts w:ascii="Times New Roman" w:eastAsia="Times New Roman" w:hAnsi="Times New Roman"/>
          <w:sz w:val="24"/>
          <w:szCs w:val="24"/>
          <w:lang w:eastAsia="ru-RU"/>
        </w:rPr>
        <w:t>.</w:t>
      </w:r>
    </w:p>
    <w:p w14:paraId="16CD1F08" w14:textId="1ABF122D" w:rsidR="00700D50" w:rsidRPr="00700D50" w:rsidRDefault="00700D50" w:rsidP="00700D50">
      <w:pPr>
        <w:pStyle w:val="aff3"/>
        <w:ind w:firstLine="708"/>
        <w:jc w:val="both"/>
        <w:rPr>
          <w:rFonts w:ascii="Times New Roman" w:eastAsiaTheme="minorHAnsi" w:hAnsi="Times New Roman"/>
          <w:sz w:val="24"/>
          <w:szCs w:val="24"/>
        </w:rPr>
      </w:pPr>
      <w:r w:rsidRPr="00700D50">
        <w:rPr>
          <w:rFonts w:ascii="Times New Roman" w:hAnsi="Times New Roman"/>
          <w:sz w:val="24"/>
          <w:szCs w:val="24"/>
        </w:rPr>
        <w:t xml:space="preserve">Все настройки оборудования, отвечающие за передачу сигналов на ПЦН, а также </w:t>
      </w:r>
      <w:r>
        <w:rPr>
          <w:rFonts w:ascii="Times New Roman" w:hAnsi="Times New Roman"/>
          <w:sz w:val="24"/>
          <w:szCs w:val="24"/>
        </w:rPr>
        <w:t xml:space="preserve">монтаж, </w:t>
      </w:r>
      <w:r w:rsidRPr="00700D50">
        <w:rPr>
          <w:rFonts w:ascii="Times New Roman" w:hAnsi="Times New Roman"/>
          <w:sz w:val="24"/>
          <w:szCs w:val="24"/>
        </w:rPr>
        <w:t>техническое обслуживание и ремонт оборудования, устанавливаемого Исполнителем для адаптации действующих КТСО осуществляется Исполнителем.</w:t>
      </w:r>
    </w:p>
    <w:p w14:paraId="1ADC6240" w14:textId="635B643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Оказываемые Услуги должны соответствовать требованиям государственных стандартов Российской Федерации указанных в п. 6.1 ТЗ,</w:t>
      </w:r>
      <w:r w:rsidR="00C3068A" w:rsidRPr="003C0F50">
        <w:rPr>
          <w:rFonts w:ascii="Times New Roman" w:eastAsia="Times New Roman" w:hAnsi="Times New Roman"/>
          <w:sz w:val="24"/>
          <w:szCs w:val="24"/>
          <w:lang w:eastAsia="ru-RU"/>
        </w:rPr>
        <w:br/>
      </w:r>
      <w:r w:rsidRPr="003C0F50">
        <w:rPr>
          <w:rFonts w:ascii="Times New Roman" w:eastAsia="Times New Roman" w:hAnsi="Times New Roman"/>
          <w:sz w:val="24"/>
          <w:szCs w:val="24"/>
          <w:lang w:eastAsia="ru-RU"/>
        </w:rPr>
        <w:t>а оборудование, подлежащее в соответствии с законодательством Российской Федерации обязательной сертификации, должно иметь сертификаты соответствия.</w:t>
      </w:r>
    </w:p>
    <w:p w14:paraId="13B1E5A1" w14:textId="2C22408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Действия Заказчика по постановке Объекта под охрану и снятия с охраны регулируются инструкцией пользователя, разработанной Исполнителем и согласованной с Заказчиком. </w:t>
      </w:r>
    </w:p>
    <w:p w14:paraId="2AC303B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2) режим охраны Объекта на ПЦО:</w:t>
      </w:r>
    </w:p>
    <w:p w14:paraId="16716B9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Обеспечить наблюдение и контроль за соблюдением на Объектах установленного режима доступа и безопасности по не менее чем 2 (двум) каналам связи (основному и дублирующему) с использованием КТСО, смонтированных на Объектах Заказчика.</w:t>
      </w:r>
    </w:p>
    <w:p w14:paraId="1839C5A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Обеспечить надлежащий режим охраны имущества на Объектах:</w:t>
      </w:r>
    </w:p>
    <w:p w14:paraId="7B60F8F9" w14:textId="050DD660"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КТС – в часы работы (с момента снятия до момента постановки охранной сигнализации) отделений почтовой связи 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ой области</w:t>
      </w:r>
      <w:r w:rsidRPr="003C0F50">
        <w:rPr>
          <w:rFonts w:ascii="Times New Roman" w:eastAsia="Times New Roman" w:hAnsi="Times New Roman"/>
          <w:i/>
          <w:sz w:val="24"/>
          <w:szCs w:val="24"/>
          <w:lang w:eastAsia="ru-RU"/>
        </w:rPr>
        <w:t>.</w:t>
      </w:r>
    </w:p>
    <w:p w14:paraId="523C7014"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Режим работы системы охранной сигнализации: </w:t>
      </w:r>
    </w:p>
    <w:p w14:paraId="73A48069"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в выходные и праздничные дни – круглосуточно;</w:t>
      </w:r>
    </w:p>
    <w:p w14:paraId="08DF317C"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в рабочие дни – с момента постановки до момента снятия с пульта Исполнителя. </w:t>
      </w:r>
    </w:p>
    <w:p w14:paraId="757A26E7"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Готовность ГБР к прибытию на Объект в установленные нормативные сроки – круглосуточно.</w:t>
      </w:r>
    </w:p>
    <w:p w14:paraId="6A336958" w14:textId="5B3DBA78"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Готовность к работе КТСО, каналов связи, используемых для наблюдения за Объектом, приема и передачи служебной информации (тестирующих сигналов и сигнала «Тревога») </w:t>
      </w:r>
      <w:r w:rsidR="00235E9B" w:rsidRPr="003C0F50">
        <w:rPr>
          <w:rFonts w:ascii="Times New Roman" w:eastAsia="Times New Roman" w:hAnsi="Times New Roman"/>
          <w:sz w:val="24"/>
          <w:szCs w:val="24"/>
          <w:lang w:eastAsia="ru-RU"/>
        </w:rPr>
        <w:t>–</w:t>
      </w:r>
      <w:r w:rsidRPr="003C0F50">
        <w:rPr>
          <w:rFonts w:ascii="Times New Roman" w:eastAsia="Times New Roman" w:hAnsi="Times New Roman"/>
          <w:sz w:val="24"/>
          <w:szCs w:val="24"/>
          <w:lang w:eastAsia="ru-RU"/>
        </w:rPr>
        <w:t xml:space="preserve"> круглосуточно.</w:t>
      </w:r>
    </w:p>
    <w:p w14:paraId="515D57DE" w14:textId="7FB7F9CB"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 отвечающую за работоспособность охранной сигнализации по телефону и выставить вооруженную физическую охрану Объекта не менее чем из двух охранников, входящих в ГБР, до устранения неисправности охранной сигнализации организацией, отвечающей за ее работоспособность. Также Исполнитель обязан оповестить о невозможности принять Объект под охрану представителя Заказчика. </w:t>
      </w:r>
    </w:p>
    <w:p w14:paraId="0500C60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При использовании телефонных каналов связи Объекта для передачи служебной </w:t>
      </w:r>
      <w:r w:rsidRPr="003C0F50">
        <w:rPr>
          <w:rFonts w:ascii="Times New Roman" w:eastAsia="Times New Roman" w:hAnsi="Times New Roman"/>
          <w:sz w:val="24"/>
          <w:szCs w:val="24"/>
          <w:lang w:eastAsia="ru-RU"/>
        </w:rPr>
        <w:lastRenderedPageBreak/>
        <w:t>информации смонтированных на Объекте КТСО (сигнала «Тревога», тестирующих и иных сигналов), Исполнитель обязан обеспечить порядок передачи информации, который безусловно исключает необходимость оплаты Заказчиком услуг междугородней телефонной связи.</w:t>
      </w:r>
    </w:p>
    <w:p w14:paraId="09B8CC7D"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Обеспечение Исполнителем установленного режима охраны Объектов, на которых изменилась конфигурация КТСО</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(по согласованию Сторон).</w:t>
      </w:r>
    </w:p>
    <w:p w14:paraId="11898CC3" w14:textId="51F0B3CA"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предусматривает возможность принятия под охрану Объекты или помещения </w:t>
      </w:r>
      <w:r w:rsidR="008731AB">
        <w:rPr>
          <w:rFonts w:ascii="Times New Roman" w:eastAsia="Times New Roman" w:hAnsi="Times New Roman"/>
          <w:sz w:val="24"/>
          <w:szCs w:val="24"/>
          <w:lang w:eastAsia="ru-RU"/>
        </w:rPr>
        <w:t xml:space="preserve">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 xml:space="preserve">ой области </w:t>
      </w:r>
      <w:r w:rsidRPr="003C0F50">
        <w:rPr>
          <w:rFonts w:ascii="Times New Roman" w:eastAsia="Times New Roman" w:hAnsi="Times New Roman"/>
          <w:sz w:val="24"/>
          <w:szCs w:val="24"/>
          <w:lang w:eastAsia="ru-RU"/>
        </w:rPr>
        <w:t>после завершения их капитального ремонта</w:t>
      </w:r>
      <w:r w:rsidR="00F7089D" w:rsidRPr="003C0F50">
        <w:rPr>
          <w:sz w:val="24"/>
          <w:szCs w:val="24"/>
        </w:rPr>
        <w:t xml:space="preserve"> </w:t>
      </w:r>
      <w:r w:rsidR="00F7089D" w:rsidRPr="003C0F50">
        <w:rPr>
          <w:rFonts w:ascii="Times New Roman" w:eastAsia="Times New Roman" w:hAnsi="Times New Roman"/>
          <w:sz w:val="24"/>
          <w:szCs w:val="24"/>
          <w:lang w:eastAsia="ru-RU"/>
        </w:rPr>
        <w:t>без увеличения стоимости услуг по заключённому с Заказчиком договору</w:t>
      </w:r>
      <w:r w:rsidRPr="003C0F50">
        <w:rPr>
          <w:rFonts w:ascii="Times New Roman" w:eastAsia="Times New Roman" w:hAnsi="Times New Roman"/>
          <w:sz w:val="24"/>
          <w:szCs w:val="24"/>
          <w:lang w:eastAsia="ru-RU"/>
        </w:rPr>
        <w:t>.</w:t>
      </w:r>
    </w:p>
    <w:p w14:paraId="64E9D4E7" w14:textId="787A1EFF"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предусматривает возможность принятия под охрану помещения </w:t>
      </w:r>
      <w:r w:rsidR="008731AB">
        <w:rPr>
          <w:rFonts w:ascii="Times New Roman" w:eastAsia="Times New Roman" w:hAnsi="Times New Roman"/>
          <w:sz w:val="24"/>
          <w:szCs w:val="24"/>
          <w:lang w:eastAsia="ru-RU"/>
        </w:rPr>
        <w:t xml:space="preserve">УФПС </w:t>
      </w:r>
      <w:r w:rsidR="004C14C2">
        <w:rPr>
          <w:rFonts w:ascii="Times New Roman" w:eastAsia="Times New Roman" w:hAnsi="Times New Roman"/>
          <w:sz w:val="24"/>
          <w:szCs w:val="24"/>
          <w:lang w:eastAsia="ru-RU"/>
        </w:rPr>
        <w:t>Брянск</w:t>
      </w:r>
      <w:r w:rsidR="00B020E6" w:rsidRPr="003C0F50">
        <w:rPr>
          <w:rFonts w:ascii="Times New Roman" w:eastAsia="Times New Roman" w:hAnsi="Times New Roman"/>
          <w:sz w:val="24"/>
          <w:szCs w:val="24"/>
          <w:lang w:eastAsia="ru-RU"/>
        </w:rPr>
        <w:t>ой области</w:t>
      </w:r>
      <w:r w:rsidRPr="003C0F50">
        <w:rPr>
          <w:rFonts w:ascii="Times New Roman" w:eastAsia="Times New Roman" w:hAnsi="Times New Roman"/>
          <w:sz w:val="24"/>
          <w:szCs w:val="24"/>
          <w:lang w:eastAsia="ru-RU"/>
        </w:rPr>
        <w:t>, ранее не находившиеся под охраной.</w:t>
      </w:r>
    </w:p>
    <w:p w14:paraId="61B4BEBE" w14:textId="5D8C4074" w:rsidR="001C6FBE"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Заказчик оповещает Исполнителя не позднее чем за 10 (десять) рабочих дней о проведении капитального ремонта помещений и переоборудования Объектов, об изменении на них режима работы, профиля работы, появления новых или изменения мест хранения ценностей, о переустановке крупногабаритной мебели, оборудования в помещениях, охраняемых инфракрасными извещателями, а также о проведении мероприятий, вследствие которых может потребоваться изменение режима и порядка охраны. </w:t>
      </w:r>
      <w:r w:rsidR="00C17F27" w:rsidRPr="003C0F50">
        <w:rPr>
          <w:rFonts w:ascii="Times New Roman" w:eastAsia="Times New Roman" w:hAnsi="Times New Roman"/>
          <w:sz w:val="24"/>
          <w:szCs w:val="24"/>
          <w:lang w:eastAsia="ru-RU"/>
        </w:rPr>
        <w:t>При изменении адреса О</w:t>
      </w:r>
      <w:r w:rsidR="001C6FBE" w:rsidRPr="003C0F50">
        <w:rPr>
          <w:rFonts w:ascii="Times New Roman" w:eastAsia="Times New Roman" w:hAnsi="Times New Roman"/>
          <w:sz w:val="24"/>
          <w:szCs w:val="24"/>
          <w:lang w:eastAsia="ru-RU"/>
        </w:rPr>
        <w:t xml:space="preserve">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 </w:t>
      </w:r>
    </w:p>
    <w:p w14:paraId="11CF3B40" w14:textId="77777777" w:rsidR="005D5BBA" w:rsidRDefault="005D5BBA"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D5BBA">
        <w:rPr>
          <w:rFonts w:ascii="Times New Roman" w:eastAsia="Times New Roman" w:hAnsi="Times New Roman"/>
          <w:sz w:val="24"/>
          <w:szCs w:val="24"/>
          <w:lang w:eastAsia="ru-RU"/>
        </w:rPr>
        <w:t>При оказании Услуг Исполнитель вправе привлекать соисполнителей при условии наличия у них соответствующей лицензии на данный вид деятельности, при этом Исполнитель несет ответственность в полном объеме перед Заказчиком за их действия и Услуги, которые должны быть оказаны в соответствии с требованиями настоящего ТЗ.</w:t>
      </w:r>
    </w:p>
    <w:p w14:paraId="04150F53" w14:textId="26E74859"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Заказчик имеет право проверять готовность КТСО на любом Объекте в части:</w:t>
      </w:r>
    </w:p>
    <w:p w14:paraId="36F9A5B1" w14:textId="688313FC"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 готовности охранной, </w:t>
      </w:r>
      <w:r w:rsidR="007C060B">
        <w:rPr>
          <w:rFonts w:ascii="Times New Roman" w:eastAsia="Times New Roman" w:hAnsi="Times New Roman"/>
          <w:sz w:val="24"/>
          <w:szCs w:val="24"/>
          <w:lang w:eastAsia="ru-RU"/>
        </w:rPr>
        <w:t xml:space="preserve">пожарной, </w:t>
      </w:r>
      <w:r w:rsidRPr="003C0F50">
        <w:rPr>
          <w:rFonts w:ascii="Times New Roman" w:eastAsia="Times New Roman" w:hAnsi="Times New Roman"/>
          <w:sz w:val="24"/>
          <w:szCs w:val="24"/>
          <w:lang w:eastAsia="ru-RU"/>
        </w:rPr>
        <w:t>тревожной сигнализации к выдаче тревожного сигнала на ПЦН охранной организации с его идентификацией;</w:t>
      </w:r>
    </w:p>
    <w:p w14:paraId="2256362B"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времени прохождения тревожного сигнала;</w:t>
      </w:r>
    </w:p>
    <w:p w14:paraId="6068D24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времени прибытия ГБР.</w:t>
      </w:r>
    </w:p>
    <w:p w14:paraId="3058ED8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Перед проверкой Заказчиком КТС оповещение оператора ПЦО об этой проверке осуществляется непосредственно с Охраняемого объекта. Действия Заказчика при проверке КТС на Объектах регламентируются инструкцией пользователя, разработанной Исполнителем и согласованной с Заказчиком.</w:t>
      </w:r>
    </w:p>
    <w:p w14:paraId="5E9C284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w:t>
      </w:r>
    </w:p>
    <w:p w14:paraId="27C32C40"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Представитель Заказчика обязан выезжать на Объект по вызову охраны (срабатывание средств охранной сигнализации, нарушение целостности Объекта) для выяснения причин в любое время суток. Представитель Заказчика обязан иметь при себе ключи от Охраняемых объектов.</w:t>
      </w:r>
    </w:p>
    <w:p w14:paraId="05856D05"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Исполнитель обеспечивает доставку представителя Заказчика на Объект для выяснения причин срабатывания средств охранной сигнализации, нарушения целостности Объекта в нерабочие часы в соответствии с графиком работы отделений почтовой связи. </w:t>
      </w:r>
    </w:p>
    <w:p w14:paraId="1603C50B" w14:textId="2A878ADA"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При отсутствии представителя Заказчика дальнейшая охрана Объектов осуществляется сотрудниками ГБР до его прибытия. Факт отсутствия представителя Заказчика подтверждается актом Исполнителя.</w:t>
      </w:r>
      <w:r w:rsidRPr="003C0F50">
        <w:rPr>
          <w:rFonts w:ascii="Times New Roman" w:eastAsia="Times New Roman" w:hAnsi="Times New Roman"/>
          <w:b/>
          <w:sz w:val="24"/>
          <w:szCs w:val="24"/>
          <w:lang w:eastAsia="ru-RU"/>
        </w:rPr>
        <w:t xml:space="preserve">                                                                                               </w:t>
      </w:r>
    </w:p>
    <w:p w14:paraId="29AB04D9"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Требования к безопасности                                    </w:t>
      </w:r>
    </w:p>
    <w:p w14:paraId="2A3A9465" w14:textId="64CDC78C" w:rsidR="00BA2816" w:rsidRPr="003C0F50" w:rsidRDefault="00BA2816" w:rsidP="00BA2816">
      <w:pPr>
        <w:widowControl w:val="0"/>
        <w:tabs>
          <w:tab w:val="left" w:pos="1276"/>
        </w:tabs>
        <w:autoSpaceDE w:val="0"/>
        <w:autoSpaceDN w:val="0"/>
        <w:adjustRightInd w:val="0"/>
        <w:spacing w:after="0" w:line="240" w:lineRule="auto"/>
        <w:ind w:left="709"/>
        <w:rPr>
          <w:rFonts w:ascii="Times New Roman" w:eastAsia="Times New Roman" w:hAnsi="Times New Roman"/>
          <w:b/>
          <w:sz w:val="24"/>
          <w:szCs w:val="24"/>
          <w:lang w:eastAsia="ru-RU"/>
        </w:rPr>
      </w:pPr>
      <w:r w:rsidRPr="003C0F50">
        <w:rPr>
          <w:rFonts w:ascii="Times New Roman" w:eastAsia="Times New Roman" w:hAnsi="Times New Roman"/>
          <w:sz w:val="24"/>
          <w:szCs w:val="24"/>
          <w:lang w:eastAsia="ru-RU"/>
        </w:rPr>
        <w:t>Не установлены.</w:t>
      </w:r>
      <w:r w:rsidRPr="003C0F50">
        <w:rPr>
          <w:rFonts w:ascii="Times New Roman" w:eastAsia="Times New Roman" w:hAnsi="Times New Roman"/>
          <w:b/>
          <w:sz w:val="24"/>
          <w:szCs w:val="24"/>
          <w:lang w:eastAsia="ru-RU"/>
        </w:rPr>
        <w:t xml:space="preserve"> </w:t>
      </w:r>
      <w:r w:rsidR="00F66F74" w:rsidRPr="003C0F50">
        <w:rPr>
          <w:rFonts w:ascii="Times New Roman" w:eastAsia="Times New Roman" w:hAnsi="Times New Roman"/>
          <w:b/>
          <w:sz w:val="24"/>
          <w:szCs w:val="24"/>
          <w:lang w:eastAsia="ru-RU"/>
        </w:rPr>
        <w:t xml:space="preserve">      </w:t>
      </w:r>
      <w:r w:rsidRPr="003C0F50">
        <w:rPr>
          <w:rFonts w:ascii="Times New Roman" w:eastAsia="Times New Roman" w:hAnsi="Times New Roman"/>
          <w:b/>
          <w:sz w:val="24"/>
          <w:szCs w:val="24"/>
          <w:lang w:eastAsia="ru-RU"/>
        </w:rPr>
        <w:t xml:space="preserve">                                   </w:t>
      </w:r>
    </w:p>
    <w:p w14:paraId="245B9F57"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Требования к конфиденциальности</w:t>
      </w:r>
    </w:p>
    <w:p w14:paraId="69FC8C5E"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По взаимному согласию Сторон конфиденциальной признается конкретная информация, касающаяся предмета оказания услуг, хода их выполнения и полученных результатов. Исполнитель обязан обеспечить защиту конфиденциальной информации, ставшей ему доступной. Исполнитель гарантирует соблюдение третьими лицами условий конфиденциальности. Вышеперечисленные обязательства действуют во все время оказания Исполнителем услуг, а также в течение трех лет после окончания этих услуг.</w:t>
      </w:r>
    </w:p>
    <w:p w14:paraId="18A1E218"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lastRenderedPageBreak/>
        <w:t>Заказчик в течение 10 (десяти) рабочих дней с даты заключения договора передает по акту приема-передачи Исполнителю персональные данные уполномоченных представителей Заказчика для обработки (нарочно на бумажном носителе).</w:t>
      </w:r>
    </w:p>
    <w:p w14:paraId="156B746F"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В случае необходимости дополнения, изменения персональных данных уполномоченных представителей Заказчик обязан своевременно предоставлять измененные данные нарочно (на бумажном носителе).</w:t>
      </w:r>
    </w:p>
    <w:p w14:paraId="565E8543" w14:textId="77777777"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В соответствии с Федеральным законом от 27.07.2006 № 152-ФЗ </w:t>
      </w:r>
      <w:r w:rsidRPr="003C0F50">
        <w:rPr>
          <w:rFonts w:ascii="Times New Roman" w:eastAsia="Times New Roman" w:hAnsi="Times New Roman"/>
          <w:sz w:val="24"/>
          <w:szCs w:val="24"/>
          <w:lang w:eastAsia="ru-RU"/>
        </w:rPr>
        <w:br/>
        <w:t>«О персональных данных» и с целью защиты прав и свобод сотрудников, соискателей, посетителей, клиентов Заказчика, при обработке их персональных данных в ходе исполнения договорных обязательств, Исполнитель обязан соблюдать конфиденциальность сведений о персональных данных сотрудников, соискателей, посетителей, клиентов Заказчика, ставшие ему известными при осуществлении сбора, систематизации, накопления, хранения, уточнения (обновления, изменения), использования, обезличивания, блокирования и уничтожения персональных данных.</w:t>
      </w:r>
    </w:p>
    <w:p w14:paraId="2EF6D11B"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по приемке услуг</w:t>
      </w:r>
    </w:p>
    <w:p w14:paraId="4DC0B3A1" w14:textId="2DAB4427" w:rsidR="00BA2816" w:rsidRPr="003C0F50" w:rsidRDefault="00BA2816" w:rsidP="00BA281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Приемка услуг осуществляется Заказчиком ежемесячно в течение </w:t>
      </w:r>
      <w:r w:rsidR="00BB7A5C">
        <w:rPr>
          <w:rFonts w:ascii="Times New Roman" w:eastAsia="Times New Roman" w:hAnsi="Times New Roman"/>
          <w:sz w:val="24"/>
          <w:szCs w:val="24"/>
          <w:lang w:eastAsia="ru-RU"/>
        </w:rPr>
        <w:t>1</w:t>
      </w:r>
      <w:r w:rsidRPr="003C0F50">
        <w:rPr>
          <w:rFonts w:ascii="Times New Roman" w:eastAsia="Times New Roman" w:hAnsi="Times New Roman"/>
          <w:sz w:val="24"/>
          <w:szCs w:val="24"/>
          <w:lang w:eastAsia="ru-RU"/>
        </w:rPr>
        <w:t>5</w:t>
      </w:r>
      <w:r w:rsidR="002D4DC8" w:rsidRPr="003C0F50">
        <w:rPr>
          <w:rFonts w:ascii="Times New Roman" w:eastAsia="Times New Roman" w:hAnsi="Times New Roman"/>
          <w:sz w:val="24"/>
          <w:szCs w:val="24"/>
          <w:lang w:eastAsia="ru-RU"/>
        </w:rPr>
        <w:t> </w:t>
      </w:r>
      <w:r w:rsidRPr="003C0F50">
        <w:rPr>
          <w:rFonts w:ascii="Times New Roman" w:eastAsia="Times New Roman" w:hAnsi="Times New Roman"/>
          <w:sz w:val="24"/>
          <w:szCs w:val="24"/>
          <w:lang w:eastAsia="ru-RU"/>
        </w:rPr>
        <w:t>(пят</w:t>
      </w:r>
      <w:r w:rsidR="00BB7A5C">
        <w:rPr>
          <w:rFonts w:ascii="Times New Roman" w:eastAsia="Times New Roman" w:hAnsi="Times New Roman"/>
          <w:sz w:val="24"/>
          <w:szCs w:val="24"/>
          <w:lang w:eastAsia="ru-RU"/>
        </w:rPr>
        <w:t>надцати</w:t>
      </w:r>
      <w:r w:rsidRPr="003C0F50">
        <w:rPr>
          <w:rFonts w:ascii="Times New Roman" w:eastAsia="Times New Roman" w:hAnsi="Times New Roman"/>
          <w:sz w:val="24"/>
          <w:szCs w:val="24"/>
          <w:lang w:eastAsia="ru-RU"/>
        </w:rPr>
        <w:t>) рабочих дней со дня предоставления отчетных документов в соответствии с п. 6.6 Т</w:t>
      </w:r>
      <w:r w:rsidR="002D4DC8" w:rsidRPr="003C0F50">
        <w:rPr>
          <w:rFonts w:ascii="Times New Roman" w:eastAsia="Times New Roman" w:hAnsi="Times New Roman"/>
          <w:sz w:val="24"/>
          <w:szCs w:val="24"/>
          <w:lang w:eastAsia="ru-RU"/>
        </w:rPr>
        <w:t>З</w:t>
      </w:r>
      <w:r w:rsidRPr="003C0F50">
        <w:rPr>
          <w:rFonts w:ascii="Times New Roman" w:eastAsia="Times New Roman" w:hAnsi="Times New Roman"/>
          <w:sz w:val="24"/>
          <w:szCs w:val="24"/>
          <w:lang w:eastAsia="ru-RU"/>
        </w:rPr>
        <w:t>. Отчетным периодом является календарный месяц.</w:t>
      </w:r>
    </w:p>
    <w:p w14:paraId="74B80884"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w:t>
      </w:r>
    </w:p>
    <w:p w14:paraId="4F5C517B" w14:textId="77777777" w:rsidR="00BA2816" w:rsidRPr="003C0F50" w:rsidRDefault="00BA2816" w:rsidP="00B95E7A">
      <w:pPr>
        <w:widowControl w:val="0"/>
        <w:numPr>
          <w:ilvl w:val="0"/>
          <w:numId w:val="6"/>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Требования по передаче заказчику закупки технических и иных документов (оформление результатов оказанных услуг)</w:t>
      </w:r>
    </w:p>
    <w:p w14:paraId="23AEB573" w14:textId="1C052C1A"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Исполнитель не поздне</w:t>
      </w:r>
      <w:r w:rsidR="002C0BFA">
        <w:rPr>
          <w:rFonts w:ascii="Times New Roman" w:eastAsia="Times New Roman" w:hAnsi="Times New Roman"/>
          <w:sz w:val="24"/>
          <w:szCs w:val="24"/>
          <w:lang w:eastAsia="ru-RU"/>
        </w:rPr>
        <w:t>й</w:t>
      </w:r>
      <w:r w:rsidRPr="003C0F50">
        <w:rPr>
          <w:rFonts w:ascii="Times New Roman" w:eastAsia="Times New Roman" w:hAnsi="Times New Roman"/>
          <w:sz w:val="24"/>
          <w:szCs w:val="24"/>
          <w:lang w:eastAsia="ru-RU"/>
        </w:rPr>
        <w:t xml:space="preserve"> 5 (пяти) рабочих дней с даты окончания отчетного периода после окончания оказания Услуг направляет Заказчику Акт сдачи-приемки оказанных Услуг</w:t>
      </w:r>
      <w:r w:rsidRPr="003C0F50">
        <w:rPr>
          <w:rFonts w:ascii="Times New Roman" w:hAnsi="Times New Roman"/>
          <w:sz w:val="24"/>
          <w:szCs w:val="24"/>
        </w:rPr>
        <w:t xml:space="preserve"> </w:t>
      </w:r>
      <w:r w:rsidR="002D4DC8" w:rsidRPr="003C0F50">
        <w:rPr>
          <w:rFonts w:ascii="Times New Roman" w:hAnsi="Times New Roman"/>
          <w:sz w:val="24"/>
          <w:szCs w:val="24"/>
        </w:rPr>
        <w:t xml:space="preserve">в </w:t>
      </w:r>
      <w:r w:rsidRPr="003C0F50">
        <w:rPr>
          <w:rFonts w:ascii="Times New Roman" w:eastAsia="Times New Roman" w:hAnsi="Times New Roman"/>
          <w:sz w:val="24"/>
          <w:szCs w:val="24"/>
          <w:lang w:eastAsia="ru-RU"/>
        </w:rPr>
        <w:t>двух экземплярах, подписанный уполномоченным лицом Исполнителя и заверенный печатью.</w:t>
      </w:r>
    </w:p>
    <w:p w14:paraId="0073C77C" w14:textId="729287EE" w:rsidR="00BA2816" w:rsidRPr="003C0F50" w:rsidRDefault="00BA2816" w:rsidP="00BA2816">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Акт первичного обследования объектов оформляется и передается Заказчику в одном экземпляре на бумажном носителе для каждого объекта в течение </w:t>
      </w:r>
      <w:r w:rsidR="00CF2577" w:rsidRPr="003C0F50">
        <w:rPr>
          <w:rFonts w:ascii="Times New Roman" w:eastAsia="Times New Roman" w:hAnsi="Times New Roman"/>
          <w:sz w:val="24"/>
          <w:szCs w:val="24"/>
          <w:lang w:eastAsia="ru-RU"/>
        </w:rPr>
        <w:t>7 (семи)</w:t>
      </w:r>
      <w:r w:rsidRPr="003C0F50">
        <w:rPr>
          <w:rFonts w:ascii="Times New Roman" w:eastAsia="Times New Roman" w:hAnsi="Times New Roman"/>
          <w:sz w:val="24"/>
          <w:szCs w:val="24"/>
          <w:lang w:eastAsia="ru-RU"/>
        </w:rPr>
        <w:t xml:space="preserve"> рабочих дней с даты </w:t>
      </w:r>
      <w:r w:rsidR="00CF2577" w:rsidRPr="003C0F50">
        <w:rPr>
          <w:rFonts w:ascii="Times New Roman" w:eastAsia="Times New Roman" w:hAnsi="Times New Roman"/>
          <w:sz w:val="24"/>
          <w:szCs w:val="24"/>
          <w:lang w:eastAsia="ru-RU"/>
        </w:rPr>
        <w:t>начала оказания услуг</w:t>
      </w:r>
      <w:r w:rsidRPr="003C0F50">
        <w:rPr>
          <w:rFonts w:ascii="Times New Roman" w:eastAsia="Times New Roman" w:hAnsi="Times New Roman"/>
          <w:sz w:val="24"/>
          <w:szCs w:val="24"/>
          <w:lang w:eastAsia="ru-RU"/>
        </w:rPr>
        <w:t>.</w:t>
      </w:r>
    </w:p>
    <w:p w14:paraId="74B89731" w14:textId="795FBE2D" w:rsidR="00BA2816" w:rsidRPr="003C0F50" w:rsidRDefault="00BA2816" w:rsidP="00BA2816">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14:paraId="688D2703" w14:textId="072A0857" w:rsidR="00BA2816" w:rsidRPr="003C0F50" w:rsidRDefault="00CF2577"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ТРЕБОВАНИЯ К ГАРАНТИЙНЫМ ОБЯЗАТЕЛЬСТВАМ ОКАЗЫВАЕМЫХ УСЛУГ</w:t>
      </w:r>
    </w:p>
    <w:p w14:paraId="53D3B31B" w14:textId="29C51D1F"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Не установлены.</w:t>
      </w:r>
    </w:p>
    <w:p w14:paraId="09FAF380" w14:textId="77777777" w:rsidR="00390134" w:rsidRPr="003C0F50" w:rsidRDefault="00390134"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B8AFF3A" w14:textId="3B277AB6" w:rsidR="00BA2816" w:rsidRPr="003C0F50" w:rsidRDefault="00CF2577"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СПЕЦИАЛЬНЫЕ ТРЕБОВАНИЯ</w:t>
      </w:r>
    </w:p>
    <w:p w14:paraId="08AF7E3F" w14:textId="0AA06D92"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При оказании услуг по охране объектов (экстренный выезд ГБР) необходимо наличие лицензии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w:t>
      </w:r>
      <w:r w:rsidR="000E4566" w:rsidRPr="003C0F50">
        <w:rPr>
          <w:rFonts w:ascii="Times New Roman" w:eastAsia="Times New Roman" w:hAnsi="Times New Roman"/>
          <w:sz w:val="24"/>
          <w:szCs w:val="24"/>
          <w:lang w:eastAsia="ru-RU"/>
        </w:rPr>
        <w:t xml:space="preserve">.03.1992 </w:t>
      </w:r>
      <w:r w:rsidRPr="003C0F50">
        <w:rPr>
          <w:rFonts w:ascii="Times New Roman" w:eastAsia="Times New Roman" w:hAnsi="Times New Roman"/>
          <w:sz w:val="24"/>
          <w:szCs w:val="24"/>
          <w:lang w:eastAsia="ru-RU"/>
        </w:rPr>
        <w:t xml:space="preserve"> № 2487-1 «О частной детективной и охранной деятельности в Российской Федерации», постановление Правительства Российской Федерации от 23</w:t>
      </w:r>
      <w:r w:rsidR="000E4566" w:rsidRPr="003C0F50">
        <w:rPr>
          <w:rFonts w:ascii="Times New Roman" w:eastAsia="Times New Roman" w:hAnsi="Times New Roman"/>
          <w:sz w:val="24"/>
          <w:szCs w:val="24"/>
          <w:lang w:eastAsia="ru-RU"/>
        </w:rPr>
        <w:t>.</w:t>
      </w:r>
      <w:r w:rsidR="001B09DC" w:rsidRPr="003C0F50">
        <w:rPr>
          <w:rFonts w:ascii="Times New Roman" w:eastAsia="Times New Roman" w:hAnsi="Times New Roman"/>
          <w:sz w:val="24"/>
          <w:szCs w:val="24"/>
          <w:lang w:eastAsia="ru-RU"/>
        </w:rPr>
        <w:t>06.</w:t>
      </w:r>
      <w:r w:rsidRPr="003C0F50">
        <w:rPr>
          <w:rFonts w:ascii="Times New Roman" w:eastAsia="Times New Roman" w:hAnsi="Times New Roman"/>
          <w:sz w:val="24"/>
          <w:szCs w:val="24"/>
          <w:lang w:eastAsia="ru-RU"/>
        </w:rPr>
        <w:t>2011 № 498 «О некоторых вопросах осуществления частной детективной (сыскной) и частной охранной деятельности». В соответствии с Федеральным законом от 27.05.1996 № 57-ФЗ «О государственной охране»</w:t>
      </w:r>
      <w:r w:rsidRPr="003C0F50">
        <w:rPr>
          <w:rFonts w:ascii="Arial" w:eastAsia="Times New Roman" w:hAnsi="Arial" w:cs="Arial"/>
          <w:sz w:val="24"/>
          <w:szCs w:val="24"/>
          <w:lang w:eastAsia="ru-RU"/>
        </w:rPr>
        <w:t xml:space="preserve"> </w:t>
      </w:r>
      <w:r w:rsidRPr="003C0F50">
        <w:rPr>
          <w:rFonts w:ascii="Times New Roman" w:eastAsia="Times New Roman" w:hAnsi="Times New Roman"/>
          <w:sz w:val="24"/>
          <w:szCs w:val="24"/>
          <w:lang w:eastAsia="ru-RU"/>
        </w:rPr>
        <w:t>наличие лицензии не требуется на осущ</w:t>
      </w:r>
      <w:r w:rsidR="001B09DC" w:rsidRPr="003C0F50">
        <w:rPr>
          <w:rFonts w:ascii="Times New Roman" w:eastAsia="Times New Roman" w:hAnsi="Times New Roman"/>
          <w:sz w:val="24"/>
          <w:szCs w:val="24"/>
          <w:lang w:eastAsia="ru-RU"/>
        </w:rPr>
        <w:t>ествление охранной деятельности</w:t>
      </w:r>
      <w:r w:rsidRPr="003C0F50">
        <w:rPr>
          <w:rFonts w:ascii="Times New Roman" w:eastAsia="Times New Roman" w:hAnsi="Times New Roman"/>
          <w:sz w:val="24"/>
          <w:szCs w:val="24"/>
          <w:lang w:eastAsia="ru-RU"/>
        </w:rPr>
        <w:t xml:space="preserve"> в случае, если оказание услуг по охране объекта обеспечивают органы государственной охраны.</w:t>
      </w:r>
    </w:p>
    <w:p w14:paraId="4F8AFCD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Для оказания Услуг Исполнитель обязан соответствовать следующим требованиям:</w:t>
      </w:r>
    </w:p>
    <w:p w14:paraId="2213C384" w14:textId="51F10F84"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1) наличие служебного огнестрельного оружия и специальных средств;</w:t>
      </w:r>
    </w:p>
    <w:p w14:paraId="6B4063E3" w14:textId="75793398"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2) наличие КХО в с</w:t>
      </w:r>
      <w:r w:rsidR="00D52861" w:rsidRPr="003C0F50">
        <w:rPr>
          <w:rFonts w:ascii="Times New Roman" w:eastAsia="Times New Roman" w:hAnsi="Times New Roman"/>
          <w:sz w:val="24"/>
          <w:szCs w:val="24"/>
          <w:lang w:eastAsia="ru-RU"/>
        </w:rPr>
        <w:t>оответствии с п. 55 раздела XI п</w:t>
      </w:r>
      <w:r w:rsidRPr="003C0F50">
        <w:rPr>
          <w:rFonts w:ascii="Times New Roman" w:eastAsia="Times New Roman" w:hAnsi="Times New Roman"/>
          <w:sz w:val="24"/>
          <w:szCs w:val="24"/>
          <w:lang w:eastAsia="ru-RU"/>
        </w:rPr>
        <w:t>остановления Правительства Российской Федерации от 21.07.1998 № 814;</w:t>
      </w:r>
    </w:p>
    <w:p w14:paraId="2044D981" w14:textId="664D0E7C"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 xml:space="preserve">3) наличие РХИ у сотрудника Исполнителя </w:t>
      </w:r>
      <w:r w:rsidR="00256D14" w:rsidRPr="003C0F50">
        <w:rPr>
          <w:rFonts w:ascii="Times New Roman" w:eastAsia="Times New Roman" w:hAnsi="Times New Roman"/>
          <w:sz w:val="24"/>
          <w:szCs w:val="24"/>
          <w:lang w:eastAsia="ru-RU"/>
        </w:rPr>
        <w:t xml:space="preserve">в соответствии с </w:t>
      </w:r>
      <w:r w:rsidRPr="003C0F50">
        <w:rPr>
          <w:rFonts w:ascii="Times New Roman" w:eastAsia="Times New Roman" w:hAnsi="Times New Roman"/>
          <w:sz w:val="24"/>
          <w:szCs w:val="24"/>
          <w:lang w:eastAsia="ru-RU"/>
        </w:rPr>
        <w:t>п. 52 раздел</w:t>
      </w:r>
      <w:r w:rsidR="00256D14" w:rsidRPr="003C0F50">
        <w:rPr>
          <w:rFonts w:ascii="Times New Roman" w:eastAsia="Times New Roman" w:hAnsi="Times New Roman"/>
          <w:sz w:val="24"/>
          <w:szCs w:val="24"/>
          <w:lang w:eastAsia="ru-RU"/>
        </w:rPr>
        <w:t>а</w:t>
      </w:r>
      <w:r w:rsidRPr="003C0F50">
        <w:rPr>
          <w:rFonts w:ascii="Times New Roman" w:eastAsia="Times New Roman" w:hAnsi="Times New Roman"/>
          <w:sz w:val="24"/>
          <w:szCs w:val="24"/>
          <w:lang w:eastAsia="ru-RU"/>
        </w:rPr>
        <w:t xml:space="preserve"> X </w:t>
      </w:r>
      <w:r w:rsidR="00D52861" w:rsidRPr="003C0F50">
        <w:rPr>
          <w:rFonts w:ascii="Times New Roman" w:eastAsia="Times New Roman" w:hAnsi="Times New Roman"/>
          <w:sz w:val="24"/>
          <w:szCs w:val="24"/>
          <w:lang w:eastAsia="ru-RU"/>
        </w:rPr>
        <w:t>п</w:t>
      </w:r>
      <w:r w:rsidRPr="003C0F50">
        <w:rPr>
          <w:rFonts w:ascii="Times New Roman" w:eastAsia="Times New Roman" w:hAnsi="Times New Roman"/>
          <w:sz w:val="24"/>
          <w:szCs w:val="24"/>
          <w:lang w:eastAsia="ru-RU"/>
        </w:rPr>
        <w:t>остановления Правительства Российской Фе</w:t>
      </w:r>
      <w:r w:rsidR="00BE3AB6" w:rsidRPr="003C0F50">
        <w:rPr>
          <w:rFonts w:ascii="Times New Roman" w:eastAsia="Times New Roman" w:hAnsi="Times New Roman"/>
          <w:sz w:val="24"/>
          <w:szCs w:val="24"/>
          <w:lang w:eastAsia="ru-RU"/>
        </w:rPr>
        <w:t>дерации от 21.07.1998</w:t>
      </w:r>
      <w:r w:rsidRPr="003C0F50">
        <w:rPr>
          <w:rFonts w:ascii="Times New Roman" w:eastAsia="Times New Roman" w:hAnsi="Times New Roman"/>
          <w:sz w:val="24"/>
          <w:szCs w:val="24"/>
          <w:lang w:eastAsia="ru-RU"/>
        </w:rPr>
        <w:t xml:space="preserve"> № 814;</w:t>
      </w:r>
    </w:p>
    <w:p w14:paraId="0C58DBD8" w14:textId="27ED1F49"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lastRenderedPageBreak/>
        <w:t xml:space="preserve">4) наличие дежурного подразделения с круглосуточным режимом работы: </w:t>
      </w:r>
    </w:p>
    <w:p w14:paraId="47F6A6DD"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а) ПЦО (мониторинговый центр),</w:t>
      </w:r>
    </w:p>
    <w:p w14:paraId="5C6C4B5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б) круглосуточный дежурный штат операторов ПЦО и мобильных групп быстрого реагирования (ГБР);</w:t>
      </w:r>
    </w:p>
    <w:p w14:paraId="4194423F" w14:textId="4ED6065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5) наличие транспортных</w:t>
      </w:r>
      <w:r w:rsidR="00C06168" w:rsidRPr="003C0F50">
        <w:rPr>
          <w:rFonts w:ascii="Times New Roman" w:eastAsia="Times New Roman" w:hAnsi="Times New Roman"/>
          <w:sz w:val="24"/>
          <w:szCs w:val="24"/>
          <w:lang w:eastAsia="ru-RU"/>
        </w:rPr>
        <w:t xml:space="preserve"> средств</w:t>
      </w:r>
      <w:r w:rsidRPr="003C0F50">
        <w:rPr>
          <w:rFonts w:ascii="Times New Roman" w:eastAsia="Times New Roman" w:hAnsi="Times New Roman"/>
          <w:sz w:val="24"/>
          <w:szCs w:val="24"/>
          <w:lang w:eastAsia="ru-RU"/>
        </w:rPr>
        <w:t>;</w:t>
      </w:r>
    </w:p>
    <w:p w14:paraId="6FBE3058" w14:textId="03BD2041"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C0F50">
        <w:rPr>
          <w:rFonts w:ascii="Times New Roman" w:eastAsia="Times New Roman" w:hAnsi="Times New Roman"/>
          <w:sz w:val="24"/>
          <w:szCs w:val="24"/>
          <w:lang w:eastAsia="ru-RU"/>
        </w:rPr>
        <w:t>6) наличие у осуществляющих охранные функции по принятию мер реагирования на сигнальную информацию сотрудников Исполнителя связи</w:t>
      </w:r>
      <w:r w:rsidR="003E3A0C" w:rsidRPr="003C0F50">
        <w:rPr>
          <w:rFonts w:ascii="Times New Roman" w:eastAsia="Times New Roman" w:hAnsi="Times New Roman"/>
          <w:sz w:val="24"/>
          <w:szCs w:val="24"/>
          <w:lang w:eastAsia="ru-RU"/>
        </w:rPr>
        <w:br/>
      </w:r>
      <w:r w:rsidRPr="003C0F50">
        <w:rPr>
          <w:rFonts w:ascii="Times New Roman" w:eastAsia="Times New Roman" w:hAnsi="Times New Roman"/>
          <w:sz w:val="24"/>
          <w:szCs w:val="24"/>
          <w:lang w:eastAsia="ru-RU"/>
        </w:rPr>
        <w:t xml:space="preserve"> с дежурным подразделением охранной организации и соответствующей дежурной частью органов внутренних дел.</w:t>
      </w:r>
    </w:p>
    <w:p w14:paraId="1E3C1FD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462B356" w14:textId="43A08BC9" w:rsidR="00BA2816" w:rsidRPr="003C0F50" w:rsidRDefault="00CF2577" w:rsidP="00B95E7A">
      <w:pPr>
        <w:widowControl w:val="0"/>
        <w:numPr>
          <w:ilvl w:val="0"/>
          <w:numId w:val="2"/>
        </w:numPr>
        <w:tabs>
          <w:tab w:val="left" w:pos="851"/>
        </w:tabs>
        <w:autoSpaceDE w:val="0"/>
        <w:autoSpaceDN w:val="0"/>
        <w:adjustRightInd w:val="0"/>
        <w:spacing w:after="0" w:line="240" w:lineRule="auto"/>
        <w:ind w:left="0" w:firstLine="709"/>
        <w:jc w:val="center"/>
        <w:rPr>
          <w:rFonts w:ascii="Times New Roman" w:eastAsia="Times New Roman" w:hAnsi="Times New Roman"/>
          <w:b/>
          <w:sz w:val="24"/>
          <w:szCs w:val="24"/>
          <w:lang w:eastAsia="ru-RU"/>
        </w:rPr>
      </w:pPr>
      <w:r w:rsidRPr="003C0F50">
        <w:rPr>
          <w:rFonts w:ascii="Times New Roman" w:eastAsia="Times New Roman" w:hAnsi="Times New Roman"/>
          <w:b/>
          <w:sz w:val="24"/>
          <w:szCs w:val="24"/>
          <w:lang w:eastAsia="ru-RU"/>
        </w:rPr>
        <w:t xml:space="preserve"> </w:t>
      </w:r>
      <w:r w:rsidR="00BA2816" w:rsidRPr="003C0F50">
        <w:rPr>
          <w:rFonts w:ascii="Times New Roman" w:eastAsia="Times New Roman" w:hAnsi="Times New Roman"/>
          <w:b/>
          <w:sz w:val="24"/>
          <w:szCs w:val="24"/>
          <w:lang w:eastAsia="ru-RU"/>
        </w:rPr>
        <w:t>ПЕРЕЧЕНЬ ПРИЛОЖЕНИЙ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7796"/>
      </w:tblGrid>
      <w:tr w:rsidR="00CA0FDE" w:rsidRPr="003C0F50" w14:paraId="7AC708AF" w14:textId="77777777" w:rsidTr="00E96123">
        <w:trPr>
          <w:trHeight w:val="424"/>
        </w:trPr>
        <w:tc>
          <w:tcPr>
            <w:tcW w:w="1843"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36879C" w14:textId="77777777" w:rsidR="00CA0FDE" w:rsidRPr="003C0F50" w:rsidRDefault="00CA0FDE" w:rsidP="003C0F50">
            <w:pPr>
              <w:widowControl w:val="0"/>
              <w:autoSpaceDE w:val="0"/>
              <w:autoSpaceDN w:val="0"/>
              <w:adjustRightInd w:val="0"/>
              <w:spacing w:after="0" w:line="240" w:lineRule="auto"/>
              <w:jc w:val="center"/>
              <w:rPr>
                <w:rFonts w:ascii="Times New Roman" w:eastAsia="Times New Roman" w:hAnsi="Times New Roman"/>
                <w:sz w:val="24"/>
                <w:szCs w:val="24"/>
              </w:rPr>
            </w:pPr>
            <w:r w:rsidRPr="003C0F50">
              <w:rPr>
                <w:rFonts w:ascii="Times New Roman" w:eastAsia="Times New Roman" w:hAnsi="Times New Roman"/>
                <w:sz w:val="24"/>
                <w:szCs w:val="24"/>
              </w:rPr>
              <w:t>Номер приложения</w:t>
            </w:r>
          </w:p>
        </w:tc>
        <w:tc>
          <w:tcPr>
            <w:tcW w:w="7796"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7FD2C30" w14:textId="77777777" w:rsidR="00CA0FDE" w:rsidRPr="003C0F50" w:rsidRDefault="00CA0FDE" w:rsidP="003C0F50">
            <w:pPr>
              <w:widowControl w:val="0"/>
              <w:autoSpaceDE w:val="0"/>
              <w:autoSpaceDN w:val="0"/>
              <w:adjustRightInd w:val="0"/>
              <w:spacing w:after="0" w:line="240" w:lineRule="auto"/>
              <w:jc w:val="center"/>
              <w:rPr>
                <w:rFonts w:ascii="Times New Roman" w:eastAsia="Times New Roman" w:hAnsi="Times New Roman"/>
                <w:sz w:val="24"/>
                <w:szCs w:val="24"/>
              </w:rPr>
            </w:pPr>
            <w:r w:rsidRPr="003C0F50">
              <w:rPr>
                <w:rFonts w:ascii="Times New Roman" w:eastAsia="Times New Roman" w:hAnsi="Times New Roman"/>
                <w:sz w:val="24"/>
                <w:szCs w:val="24"/>
              </w:rPr>
              <w:t>Наименование приложения</w:t>
            </w:r>
          </w:p>
        </w:tc>
      </w:tr>
      <w:tr w:rsidR="00CA0FDE" w:rsidRPr="003C0F50" w14:paraId="283F619D" w14:textId="77777777" w:rsidTr="00CA0FDE">
        <w:tc>
          <w:tcPr>
            <w:tcW w:w="1843" w:type="dxa"/>
            <w:tcBorders>
              <w:top w:val="single" w:sz="4" w:space="0" w:color="auto"/>
              <w:left w:val="single" w:sz="4" w:space="0" w:color="auto"/>
              <w:bottom w:val="single" w:sz="4" w:space="0" w:color="auto"/>
              <w:right w:val="single" w:sz="4" w:space="0" w:color="auto"/>
            </w:tcBorders>
            <w:vAlign w:val="center"/>
          </w:tcPr>
          <w:p w14:paraId="40A50AA0" w14:textId="77777777" w:rsidR="00CA0FDE" w:rsidRPr="003C0F50" w:rsidRDefault="00CA0FDE" w:rsidP="003C0F50">
            <w:pPr>
              <w:widowControl w:val="0"/>
              <w:autoSpaceDE w:val="0"/>
              <w:autoSpaceDN w:val="0"/>
              <w:adjustRightInd w:val="0"/>
              <w:spacing w:after="0" w:line="240" w:lineRule="auto"/>
              <w:ind w:firstLine="720"/>
              <w:rPr>
                <w:rFonts w:ascii="Times New Roman" w:eastAsia="Times New Roman" w:hAnsi="Times New Roman"/>
                <w:sz w:val="24"/>
                <w:szCs w:val="24"/>
              </w:rPr>
            </w:pPr>
            <w:r w:rsidRPr="003C0F50">
              <w:rPr>
                <w:rFonts w:ascii="Times New Roman" w:eastAsia="Times New Roman" w:hAnsi="Times New Roman"/>
                <w:sz w:val="24"/>
                <w:szCs w:val="24"/>
              </w:rPr>
              <w:t>1</w:t>
            </w:r>
          </w:p>
        </w:tc>
        <w:tc>
          <w:tcPr>
            <w:tcW w:w="7796" w:type="dxa"/>
            <w:tcBorders>
              <w:top w:val="single" w:sz="4" w:space="0" w:color="auto"/>
              <w:left w:val="single" w:sz="4" w:space="0" w:color="auto"/>
              <w:bottom w:val="single" w:sz="4" w:space="0" w:color="auto"/>
              <w:right w:val="single" w:sz="4" w:space="0" w:color="auto"/>
            </w:tcBorders>
            <w:vAlign w:val="center"/>
          </w:tcPr>
          <w:p w14:paraId="16956914" w14:textId="27D42A8E" w:rsidR="00CA0FDE" w:rsidRPr="003C0F50" w:rsidRDefault="00CA0FDE" w:rsidP="00CF68C0">
            <w:pPr>
              <w:widowControl w:val="0"/>
              <w:autoSpaceDE w:val="0"/>
              <w:autoSpaceDN w:val="0"/>
              <w:adjustRightInd w:val="0"/>
              <w:spacing w:after="0" w:line="240" w:lineRule="auto"/>
              <w:rPr>
                <w:rFonts w:ascii="Times New Roman" w:eastAsia="Times New Roman" w:hAnsi="Times New Roman"/>
                <w:sz w:val="24"/>
                <w:szCs w:val="24"/>
              </w:rPr>
            </w:pPr>
            <w:r w:rsidRPr="003C0F50">
              <w:rPr>
                <w:rFonts w:ascii="Times New Roman" w:eastAsia="Times New Roman" w:hAnsi="Times New Roman"/>
                <w:sz w:val="24"/>
                <w:szCs w:val="24"/>
              </w:rPr>
              <w:t>Перечень охраняемых о</w:t>
            </w:r>
            <w:r w:rsidR="008731AB">
              <w:rPr>
                <w:rFonts w:ascii="Times New Roman" w:eastAsia="Times New Roman" w:hAnsi="Times New Roman"/>
                <w:sz w:val="24"/>
                <w:szCs w:val="24"/>
              </w:rPr>
              <w:t xml:space="preserve">бъектов почтовой связи УФПС </w:t>
            </w:r>
            <w:r w:rsidR="00CF68C0">
              <w:rPr>
                <w:rFonts w:ascii="Times New Roman" w:eastAsia="Times New Roman" w:hAnsi="Times New Roman"/>
                <w:sz w:val="24"/>
                <w:szCs w:val="24"/>
              </w:rPr>
              <w:t xml:space="preserve">Брянской </w:t>
            </w:r>
            <w:r w:rsidRPr="003C0F50">
              <w:rPr>
                <w:rFonts w:ascii="Times New Roman" w:eastAsia="Times New Roman" w:hAnsi="Times New Roman"/>
                <w:sz w:val="24"/>
                <w:szCs w:val="24"/>
              </w:rPr>
              <w:t>области</w:t>
            </w:r>
          </w:p>
        </w:tc>
      </w:tr>
    </w:tbl>
    <w:p w14:paraId="22909EA0"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1222AC1"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632BC43" w14:textId="390EF59A" w:rsidR="00BA2816" w:rsidRPr="003C0F50" w:rsidRDefault="00BA2816" w:rsidP="009C5713">
      <w:pPr>
        <w:tabs>
          <w:tab w:val="left" w:pos="426"/>
        </w:tabs>
        <w:spacing w:after="0" w:line="240" w:lineRule="auto"/>
        <w:ind w:right="141"/>
        <w:jc w:val="both"/>
        <w:rPr>
          <w:rFonts w:ascii="Times New Roman" w:eastAsia="Times New Roman" w:hAnsi="Times New Roman"/>
          <w:sz w:val="24"/>
          <w:szCs w:val="24"/>
          <w:lang w:eastAsia="ru-RU"/>
        </w:rPr>
      </w:pPr>
      <w:r w:rsidRPr="003C0F50">
        <w:rPr>
          <w:rFonts w:ascii="Times New Roman" w:eastAsia="Times New Roman" w:hAnsi="Times New Roman"/>
          <w:b/>
          <w:iCs/>
          <w:snapToGrid w:val="0"/>
          <w:color w:val="000000"/>
          <w:sz w:val="24"/>
          <w:szCs w:val="24"/>
          <w:lang w:eastAsia="ru-RU"/>
        </w:rPr>
        <w:t xml:space="preserve"> </w:t>
      </w:r>
    </w:p>
    <w:p w14:paraId="136D3A72"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067F4AA"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F220204"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6B40848"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3AE67CE"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4D125C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6A2F1E6"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426DDA5" w14:textId="77777777" w:rsidR="00BA2816" w:rsidRPr="003C0F50" w:rsidRDefault="00BA2816" w:rsidP="00BA281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211DBA9" w14:textId="77777777" w:rsidR="00BA2816" w:rsidRPr="003C0F50" w:rsidRDefault="00BA2816" w:rsidP="00BA2816">
      <w:pPr>
        <w:spacing w:after="0" w:line="240" w:lineRule="auto"/>
        <w:ind w:left="4820"/>
        <w:jc w:val="right"/>
        <w:rPr>
          <w:rFonts w:ascii="Times New Roman" w:eastAsia="Times New Roman" w:hAnsi="Times New Roman"/>
          <w:color w:val="000000"/>
          <w:sz w:val="24"/>
          <w:szCs w:val="24"/>
          <w:lang w:eastAsia="ru-RU"/>
        </w:rPr>
        <w:sectPr w:rsidR="00BA2816" w:rsidRPr="003C0F50" w:rsidSect="000F3474">
          <w:headerReference w:type="default" r:id="rId10"/>
          <w:pgSz w:w="11906" w:h="16838"/>
          <w:pgMar w:top="709" w:right="707" w:bottom="851" w:left="1418" w:header="680" w:footer="680" w:gutter="0"/>
          <w:pgNumType w:start="2"/>
          <w:cols w:space="708"/>
          <w:docGrid w:linePitch="360"/>
        </w:sectPr>
      </w:pPr>
    </w:p>
    <w:p w14:paraId="241CB365" w14:textId="77777777"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lastRenderedPageBreak/>
        <w:t>Приложение № 1</w:t>
      </w:r>
    </w:p>
    <w:p w14:paraId="7C1AFD28" w14:textId="4FB39AF9"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t xml:space="preserve">к техническому заданию на оказание </w:t>
      </w:r>
      <w:r w:rsidR="000162D5">
        <w:rPr>
          <w:rFonts w:ascii="Times New Roman" w:hAnsi="Times New Roman"/>
          <w:sz w:val="24"/>
          <w:szCs w:val="24"/>
        </w:rPr>
        <w:t xml:space="preserve">услуг </w:t>
      </w:r>
      <w:r w:rsidRPr="00E71E96">
        <w:rPr>
          <w:rFonts w:ascii="Times New Roman" w:hAnsi="Times New Roman"/>
          <w:sz w:val="24"/>
          <w:szCs w:val="24"/>
        </w:rPr>
        <w:t xml:space="preserve">по охране </w:t>
      </w:r>
    </w:p>
    <w:p w14:paraId="326EF512" w14:textId="77777777"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t xml:space="preserve">имущества на объектах УФПС Брянской области </w:t>
      </w:r>
    </w:p>
    <w:p w14:paraId="65BC9206" w14:textId="77777777" w:rsidR="00E71E96" w:rsidRPr="00E71E96" w:rsidRDefault="00E71E96" w:rsidP="00E71E96">
      <w:pPr>
        <w:spacing w:after="160" w:line="259" w:lineRule="auto"/>
        <w:contextualSpacing/>
        <w:jc w:val="right"/>
        <w:rPr>
          <w:rFonts w:ascii="Times New Roman" w:hAnsi="Times New Roman"/>
          <w:sz w:val="24"/>
          <w:szCs w:val="24"/>
        </w:rPr>
      </w:pPr>
      <w:r w:rsidRPr="00E71E96">
        <w:rPr>
          <w:rFonts w:ascii="Times New Roman" w:hAnsi="Times New Roman"/>
          <w:sz w:val="24"/>
          <w:szCs w:val="24"/>
        </w:rPr>
        <w:t>с помощью комплекса технических средств охраны</w:t>
      </w:r>
    </w:p>
    <w:p w14:paraId="1D56DB1A" w14:textId="77777777" w:rsidR="008742E9" w:rsidRDefault="008742E9" w:rsidP="008742E9">
      <w:pPr>
        <w:spacing w:after="160" w:line="259" w:lineRule="auto"/>
        <w:contextualSpacing/>
        <w:jc w:val="center"/>
        <w:rPr>
          <w:rFonts w:ascii="Times New Roman" w:hAnsi="Times New Roman"/>
          <w:sz w:val="24"/>
          <w:szCs w:val="24"/>
        </w:rPr>
      </w:pPr>
    </w:p>
    <w:p w14:paraId="0E3ACBE5" w14:textId="2859EFF2" w:rsidR="00E71E96" w:rsidRPr="008742E9" w:rsidRDefault="008742E9" w:rsidP="008742E9">
      <w:pPr>
        <w:spacing w:after="160" w:line="259" w:lineRule="auto"/>
        <w:contextualSpacing/>
        <w:jc w:val="center"/>
        <w:rPr>
          <w:rFonts w:ascii="Times New Roman" w:hAnsi="Times New Roman"/>
          <w:b/>
          <w:bCs/>
          <w:sz w:val="24"/>
          <w:szCs w:val="24"/>
        </w:rPr>
      </w:pPr>
      <w:r w:rsidRPr="008742E9">
        <w:rPr>
          <w:rFonts w:ascii="Times New Roman" w:hAnsi="Times New Roman"/>
          <w:b/>
          <w:bCs/>
          <w:sz w:val="24"/>
          <w:szCs w:val="24"/>
        </w:rPr>
        <w:t>Перечень охраняемых объектов почтовой связи УФПС Брянской области</w:t>
      </w:r>
    </w:p>
    <w:p w14:paraId="00ACD042" w14:textId="77777777" w:rsidR="00E71E96" w:rsidRPr="00E71E96" w:rsidRDefault="00E71E96" w:rsidP="00E71E96">
      <w:pPr>
        <w:spacing w:after="160" w:line="259" w:lineRule="auto"/>
        <w:contextualSpacing/>
        <w:jc w:val="both"/>
        <w:rPr>
          <w:rFonts w:ascii="Times New Roman" w:hAnsi="Times New Roman"/>
          <w:sz w:val="24"/>
          <w:szCs w:val="24"/>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834"/>
        <w:gridCol w:w="2977"/>
        <w:gridCol w:w="7087"/>
        <w:gridCol w:w="2752"/>
      </w:tblGrid>
      <w:tr w:rsidR="00E71E96" w:rsidRPr="00E71E96" w14:paraId="01113A77" w14:textId="77777777" w:rsidTr="002121D1">
        <w:trPr>
          <w:trHeight w:val="380"/>
        </w:trPr>
        <w:tc>
          <w:tcPr>
            <w:tcW w:w="560" w:type="dxa"/>
          </w:tcPr>
          <w:p w14:paraId="00BE331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w:t>
            </w:r>
          </w:p>
          <w:p w14:paraId="1BB9EAC5"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п/п</w:t>
            </w:r>
          </w:p>
        </w:tc>
        <w:tc>
          <w:tcPr>
            <w:tcW w:w="1834" w:type="dxa"/>
          </w:tcPr>
          <w:p w14:paraId="4670538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Объект</w:t>
            </w:r>
          </w:p>
        </w:tc>
        <w:tc>
          <w:tcPr>
            <w:tcW w:w="2977" w:type="dxa"/>
          </w:tcPr>
          <w:p w14:paraId="5E405570"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Адрес охраняемого объекта</w:t>
            </w:r>
          </w:p>
        </w:tc>
        <w:tc>
          <w:tcPr>
            <w:tcW w:w="7087" w:type="dxa"/>
          </w:tcPr>
          <w:p w14:paraId="651A9C7A"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Режим и период охраны</w:t>
            </w:r>
          </w:p>
        </w:tc>
        <w:tc>
          <w:tcPr>
            <w:tcW w:w="2752" w:type="dxa"/>
          </w:tcPr>
          <w:p w14:paraId="48F1D8A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Объем оказываемых услуг (кол-во месяцев)</w:t>
            </w:r>
          </w:p>
        </w:tc>
      </w:tr>
      <w:tr w:rsidR="00E71E96" w:rsidRPr="00E71E96" w14:paraId="517D26CA" w14:textId="77777777" w:rsidTr="002121D1">
        <w:trPr>
          <w:trHeight w:val="330"/>
        </w:trPr>
        <w:tc>
          <w:tcPr>
            <w:tcW w:w="15210" w:type="dxa"/>
            <w:gridSpan w:val="5"/>
          </w:tcPr>
          <w:p w14:paraId="0CFC98C3" w14:textId="77777777" w:rsidR="00E71E96" w:rsidRPr="00E71E96" w:rsidRDefault="00E71E96" w:rsidP="00E71E96">
            <w:pPr>
              <w:spacing w:after="160" w:line="259" w:lineRule="auto"/>
              <w:contextualSpacing/>
              <w:jc w:val="center"/>
              <w:rPr>
                <w:rFonts w:ascii="Times New Roman" w:hAnsi="Times New Roman"/>
                <w:b/>
                <w:sz w:val="24"/>
                <w:szCs w:val="24"/>
              </w:rPr>
            </w:pPr>
            <w:r w:rsidRPr="00E71E96">
              <w:rPr>
                <w:rFonts w:ascii="Times New Roman" w:hAnsi="Times New Roman"/>
                <w:b/>
                <w:sz w:val="24"/>
                <w:szCs w:val="24"/>
              </w:rPr>
              <w:t>Брянский почтамт</w:t>
            </w:r>
          </w:p>
        </w:tc>
      </w:tr>
      <w:tr w:rsidR="00E71E96" w:rsidRPr="00E71E96" w14:paraId="6712926E" w14:textId="77777777" w:rsidTr="002121D1">
        <w:trPr>
          <w:trHeight w:val="400"/>
        </w:trPr>
        <w:tc>
          <w:tcPr>
            <w:tcW w:w="560" w:type="dxa"/>
          </w:tcPr>
          <w:p w14:paraId="4945F05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1</w:t>
            </w:r>
          </w:p>
        </w:tc>
        <w:tc>
          <w:tcPr>
            <w:tcW w:w="1834" w:type="dxa"/>
          </w:tcPr>
          <w:p w14:paraId="1B21C00D" w14:textId="77777777" w:rsidR="00E71E96" w:rsidRPr="00E71E96" w:rsidRDefault="00E71E96" w:rsidP="00E71E96">
            <w:pPr>
              <w:spacing w:after="160" w:line="259" w:lineRule="auto"/>
            </w:pPr>
            <w:r w:rsidRPr="00E71E96">
              <w:rPr>
                <w:rFonts w:ascii="Times New Roman" w:hAnsi="Times New Roman"/>
                <w:sz w:val="24"/>
                <w:szCs w:val="24"/>
              </w:rPr>
              <w:t>ОПС 241050</w:t>
            </w:r>
          </w:p>
        </w:tc>
        <w:tc>
          <w:tcPr>
            <w:tcW w:w="2977" w:type="dxa"/>
          </w:tcPr>
          <w:p w14:paraId="78D17E06"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Брянск, пл. К. Маркса, д.9</w:t>
            </w:r>
          </w:p>
        </w:tc>
        <w:tc>
          <w:tcPr>
            <w:tcW w:w="7087" w:type="dxa"/>
          </w:tcPr>
          <w:p w14:paraId="17DC9B14"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0535FB2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02F0B31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6712CAAC"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56F62278"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3B953B59"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31737497" w14:textId="77777777" w:rsidTr="002121D1">
        <w:trPr>
          <w:trHeight w:val="400"/>
        </w:trPr>
        <w:tc>
          <w:tcPr>
            <w:tcW w:w="15210" w:type="dxa"/>
            <w:gridSpan w:val="5"/>
          </w:tcPr>
          <w:p w14:paraId="69F9DBD5"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Брасовский почтамт</w:t>
            </w:r>
          </w:p>
        </w:tc>
      </w:tr>
      <w:tr w:rsidR="00E71E96" w:rsidRPr="00E71E96" w14:paraId="4A979E50" w14:textId="77777777" w:rsidTr="002121D1">
        <w:trPr>
          <w:trHeight w:val="400"/>
        </w:trPr>
        <w:tc>
          <w:tcPr>
            <w:tcW w:w="560" w:type="dxa"/>
          </w:tcPr>
          <w:p w14:paraId="354C8226" w14:textId="0A10AF69"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2</w:t>
            </w:r>
          </w:p>
        </w:tc>
        <w:tc>
          <w:tcPr>
            <w:tcW w:w="1834" w:type="dxa"/>
          </w:tcPr>
          <w:p w14:paraId="5329B59C" w14:textId="77777777" w:rsidR="00E71E96" w:rsidRPr="00E71E96" w:rsidRDefault="00E71E96" w:rsidP="00E71E96">
            <w:pPr>
              <w:spacing w:after="160" w:line="259" w:lineRule="auto"/>
            </w:pPr>
            <w:r w:rsidRPr="00E71E96">
              <w:rPr>
                <w:rFonts w:ascii="Times New Roman" w:hAnsi="Times New Roman"/>
                <w:sz w:val="24"/>
                <w:szCs w:val="24"/>
              </w:rPr>
              <w:t>ОПС 242300</w:t>
            </w:r>
          </w:p>
        </w:tc>
        <w:tc>
          <w:tcPr>
            <w:tcW w:w="2977" w:type="dxa"/>
          </w:tcPr>
          <w:p w14:paraId="0228F84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п. Локоть, пр-т. Ленина, д.7</w:t>
            </w:r>
          </w:p>
        </w:tc>
        <w:tc>
          <w:tcPr>
            <w:tcW w:w="7087" w:type="dxa"/>
          </w:tcPr>
          <w:p w14:paraId="78CA07D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799AF46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48A01B8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414C850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2F980A80"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6D7A9BD"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04CFC56C" w14:textId="77777777" w:rsidTr="002121D1">
        <w:trPr>
          <w:trHeight w:val="400"/>
        </w:trPr>
        <w:tc>
          <w:tcPr>
            <w:tcW w:w="15210" w:type="dxa"/>
            <w:gridSpan w:val="5"/>
          </w:tcPr>
          <w:p w14:paraId="35A13735"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Жуковский почтамт</w:t>
            </w:r>
          </w:p>
        </w:tc>
      </w:tr>
      <w:tr w:rsidR="00E71E96" w:rsidRPr="00E71E96" w14:paraId="7AF708FE" w14:textId="77777777" w:rsidTr="002121D1">
        <w:trPr>
          <w:trHeight w:val="400"/>
        </w:trPr>
        <w:tc>
          <w:tcPr>
            <w:tcW w:w="560" w:type="dxa"/>
          </w:tcPr>
          <w:p w14:paraId="31D5798E" w14:textId="79197E95"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3</w:t>
            </w:r>
          </w:p>
        </w:tc>
        <w:tc>
          <w:tcPr>
            <w:tcW w:w="1834" w:type="dxa"/>
          </w:tcPr>
          <w:p w14:paraId="65A514B3" w14:textId="77777777" w:rsidR="00E71E96" w:rsidRPr="00E71E96" w:rsidRDefault="00E71E96" w:rsidP="00E71E96">
            <w:pPr>
              <w:spacing w:after="160" w:line="259" w:lineRule="auto"/>
            </w:pPr>
            <w:r w:rsidRPr="00E71E96">
              <w:rPr>
                <w:rFonts w:ascii="Times New Roman" w:hAnsi="Times New Roman"/>
                <w:sz w:val="24"/>
                <w:szCs w:val="24"/>
              </w:rPr>
              <w:t>ОПС 242700</w:t>
            </w:r>
          </w:p>
        </w:tc>
        <w:tc>
          <w:tcPr>
            <w:tcW w:w="2977" w:type="dxa"/>
          </w:tcPr>
          <w:p w14:paraId="0918083F"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Жуковка, ул. Почтовая, 8</w:t>
            </w:r>
          </w:p>
        </w:tc>
        <w:tc>
          <w:tcPr>
            <w:tcW w:w="7087" w:type="dxa"/>
          </w:tcPr>
          <w:p w14:paraId="7A011DF8"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17E79F11"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2BCE1F4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1D92A0F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1D34EF3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lastRenderedPageBreak/>
              <w:t>- в часы работы (с момента снятия, до момента постановки охранной сигнализации).</w:t>
            </w:r>
          </w:p>
        </w:tc>
        <w:tc>
          <w:tcPr>
            <w:tcW w:w="2752" w:type="dxa"/>
          </w:tcPr>
          <w:p w14:paraId="12CA6E52" w14:textId="77777777" w:rsidR="00E71E96" w:rsidRPr="00E71E96" w:rsidRDefault="00E71E96" w:rsidP="00E71E96">
            <w:pPr>
              <w:spacing w:after="160" w:line="259" w:lineRule="auto"/>
            </w:pPr>
            <w:r w:rsidRPr="00E71E96">
              <w:rPr>
                <w:rFonts w:ascii="Times New Roman" w:hAnsi="Times New Roman"/>
                <w:sz w:val="24"/>
                <w:szCs w:val="24"/>
              </w:rPr>
              <w:lastRenderedPageBreak/>
              <w:t>Ежедневно в течение 24 месяцев</w:t>
            </w:r>
          </w:p>
        </w:tc>
      </w:tr>
      <w:tr w:rsidR="00E71E96" w:rsidRPr="00E71E96" w14:paraId="72D2B58E" w14:textId="77777777" w:rsidTr="002121D1">
        <w:trPr>
          <w:trHeight w:val="400"/>
        </w:trPr>
        <w:tc>
          <w:tcPr>
            <w:tcW w:w="15210" w:type="dxa"/>
            <w:gridSpan w:val="5"/>
          </w:tcPr>
          <w:p w14:paraId="7220E3DE"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Новозыбковский почтамт</w:t>
            </w:r>
          </w:p>
        </w:tc>
      </w:tr>
      <w:tr w:rsidR="00E71E96" w:rsidRPr="00E71E96" w14:paraId="3C31C302" w14:textId="77777777" w:rsidTr="002121D1">
        <w:trPr>
          <w:trHeight w:val="400"/>
        </w:trPr>
        <w:tc>
          <w:tcPr>
            <w:tcW w:w="560" w:type="dxa"/>
          </w:tcPr>
          <w:p w14:paraId="188BF6CF" w14:textId="1CBC1449"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4</w:t>
            </w:r>
          </w:p>
        </w:tc>
        <w:tc>
          <w:tcPr>
            <w:tcW w:w="1834" w:type="dxa"/>
          </w:tcPr>
          <w:p w14:paraId="4C881E2B" w14:textId="77777777" w:rsidR="00E71E96" w:rsidRPr="00E71E96" w:rsidRDefault="00E71E96" w:rsidP="00E71E96">
            <w:pPr>
              <w:spacing w:after="160" w:line="259" w:lineRule="auto"/>
            </w:pPr>
            <w:r w:rsidRPr="00E71E96">
              <w:rPr>
                <w:rFonts w:ascii="Times New Roman" w:hAnsi="Times New Roman"/>
                <w:sz w:val="24"/>
                <w:szCs w:val="24"/>
              </w:rPr>
              <w:t>ОПС 243020</w:t>
            </w:r>
          </w:p>
        </w:tc>
        <w:tc>
          <w:tcPr>
            <w:tcW w:w="2977" w:type="dxa"/>
          </w:tcPr>
          <w:p w14:paraId="1CFA2F9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Новозыбков, ул. Коммунистическая, д.50</w:t>
            </w:r>
          </w:p>
        </w:tc>
        <w:tc>
          <w:tcPr>
            <w:tcW w:w="7087" w:type="dxa"/>
          </w:tcPr>
          <w:p w14:paraId="450070C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3CF32942"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57828DD6"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468821CF"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6F85DE9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DB8F8E7"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5FC47347" w14:textId="77777777" w:rsidTr="002121D1">
        <w:trPr>
          <w:trHeight w:val="400"/>
        </w:trPr>
        <w:tc>
          <w:tcPr>
            <w:tcW w:w="15210" w:type="dxa"/>
            <w:gridSpan w:val="5"/>
          </w:tcPr>
          <w:p w14:paraId="5C12FEC3"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Почепский почтамт</w:t>
            </w:r>
          </w:p>
        </w:tc>
      </w:tr>
      <w:tr w:rsidR="00E71E96" w:rsidRPr="00E71E96" w14:paraId="2D584472" w14:textId="77777777" w:rsidTr="002121D1">
        <w:trPr>
          <w:trHeight w:val="400"/>
        </w:trPr>
        <w:tc>
          <w:tcPr>
            <w:tcW w:w="560" w:type="dxa"/>
          </w:tcPr>
          <w:p w14:paraId="0E874EFA" w14:textId="4E47F254"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5</w:t>
            </w:r>
          </w:p>
        </w:tc>
        <w:tc>
          <w:tcPr>
            <w:tcW w:w="1834" w:type="dxa"/>
          </w:tcPr>
          <w:p w14:paraId="77ED7AAC" w14:textId="77777777" w:rsidR="00E71E96" w:rsidRPr="00E71E96" w:rsidRDefault="00E71E96" w:rsidP="00E71E96">
            <w:pPr>
              <w:spacing w:after="160" w:line="259" w:lineRule="auto"/>
            </w:pPr>
            <w:r w:rsidRPr="00E71E96">
              <w:rPr>
                <w:rFonts w:ascii="Times New Roman" w:hAnsi="Times New Roman"/>
                <w:sz w:val="24"/>
                <w:szCs w:val="24"/>
              </w:rPr>
              <w:t>ОПС 243400</w:t>
            </w:r>
          </w:p>
        </w:tc>
        <w:tc>
          <w:tcPr>
            <w:tcW w:w="2977" w:type="dxa"/>
          </w:tcPr>
          <w:p w14:paraId="6C881EF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Почеп, ул. Мглинская, д.1</w:t>
            </w:r>
          </w:p>
        </w:tc>
        <w:tc>
          <w:tcPr>
            <w:tcW w:w="7087" w:type="dxa"/>
          </w:tcPr>
          <w:p w14:paraId="3D195ED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11577DD3"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6482D1D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09B8AB7A"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0C972BA9"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1E7298AF"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14B881BF" w14:textId="77777777" w:rsidTr="002121D1">
        <w:trPr>
          <w:trHeight w:val="400"/>
        </w:trPr>
        <w:tc>
          <w:tcPr>
            <w:tcW w:w="560" w:type="dxa"/>
          </w:tcPr>
          <w:p w14:paraId="2E469F35" w14:textId="5F8EBF28" w:rsidR="00E71E96"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6</w:t>
            </w:r>
          </w:p>
        </w:tc>
        <w:tc>
          <w:tcPr>
            <w:tcW w:w="1834" w:type="dxa"/>
          </w:tcPr>
          <w:p w14:paraId="66568D44"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ОПС 242220</w:t>
            </w:r>
          </w:p>
        </w:tc>
        <w:tc>
          <w:tcPr>
            <w:tcW w:w="2977" w:type="dxa"/>
          </w:tcPr>
          <w:p w14:paraId="217661D1"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Трубчевск, ул. Севская, д. 14</w:t>
            </w:r>
          </w:p>
        </w:tc>
        <w:tc>
          <w:tcPr>
            <w:tcW w:w="7087" w:type="dxa"/>
          </w:tcPr>
          <w:p w14:paraId="559348EB"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0E614FD8"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4640B73C"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3BC2414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264E26E4"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1F36CF39"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Ежедневно в течение 24 месяцев</w:t>
            </w:r>
          </w:p>
        </w:tc>
      </w:tr>
      <w:tr w:rsidR="002A086F" w:rsidRPr="00E71E96" w14:paraId="79EF40AD" w14:textId="77777777" w:rsidTr="002121D1">
        <w:trPr>
          <w:trHeight w:val="400"/>
        </w:trPr>
        <w:tc>
          <w:tcPr>
            <w:tcW w:w="560" w:type="dxa"/>
          </w:tcPr>
          <w:p w14:paraId="39F0B3C8" w14:textId="02483FDF" w:rsidR="002A086F"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7</w:t>
            </w:r>
          </w:p>
        </w:tc>
        <w:tc>
          <w:tcPr>
            <w:tcW w:w="1834" w:type="dxa"/>
          </w:tcPr>
          <w:p w14:paraId="622DC94F" w14:textId="3F3C0203" w:rsidR="002A086F" w:rsidRPr="00E71E96" w:rsidRDefault="00EB2AB9" w:rsidP="00E71E96">
            <w:pPr>
              <w:spacing w:after="160" w:line="259" w:lineRule="auto"/>
              <w:rPr>
                <w:rFonts w:ascii="Times New Roman" w:hAnsi="Times New Roman"/>
                <w:sz w:val="24"/>
                <w:szCs w:val="24"/>
              </w:rPr>
            </w:pPr>
            <w:r>
              <w:rPr>
                <w:rFonts w:ascii="Times New Roman" w:hAnsi="Times New Roman"/>
                <w:sz w:val="24"/>
                <w:szCs w:val="24"/>
              </w:rPr>
              <w:t xml:space="preserve">ОПС </w:t>
            </w:r>
            <w:r w:rsidRPr="00EB2AB9">
              <w:rPr>
                <w:rFonts w:ascii="Times New Roman" w:hAnsi="Times New Roman"/>
                <w:sz w:val="24"/>
                <w:szCs w:val="24"/>
              </w:rPr>
              <w:t>243550</w:t>
            </w:r>
          </w:p>
        </w:tc>
        <w:tc>
          <w:tcPr>
            <w:tcW w:w="2977" w:type="dxa"/>
          </w:tcPr>
          <w:p w14:paraId="1190CABF" w14:textId="2B0DD3AE" w:rsidR="002A086F" w:rsidRPr="00E71E96" w:rsidRDefault="00EB2AB9" w:rsidP="00E71E96">
            <w:pPr>
              <w:spacing w:after="160" w:line="259" w:lineRule="auto"/>
              <w:contextualSpacing/>
              <w:jc w:val="both"/>
              <w:rPr>
                <w:rFonts w:ascii="Times New Roman" w:hAnsi="Times New Roman"/>
                <w:sz w:val="24"/>
                <w:szCs w:val="24"/>
              </w:rPr>
            </w:pPr>
            <w:proofErr w:type="spellStart"/>
            <w:r w:rsidRPr="00EB2AB9">
              <w:rPr>
                <w:rFonts w:ascii="Times New Roman" w:hAnsi="Times New Roman"/>
                <w:sz w:val="24"/>
                <w:szCs w:val="24"/>
              </w:rPr>
              <w:t>пгт</w:t>
            </w:r>
            <w:proofErr w:type="spellEnd"/>
            <w:r w:rsidRPr="00EB2AB9">
              <w:rPr>
                <w:rFonts w:ascii="Times New Roman" w:hAnsi="Times New Roman"/>
                <w:sz w:val="24"/>
                <w:szCs w:val="24"/>
              </w:rPr>
              <w:t xml:space="preserve"> Погар, ул</w:t>
            </w:r>
            <w:r>
              <w:rPr>
                <w:rFonts w:ascii="Times New Roman" w:hAnsi="Times New Roman"/>
                <w:sz w:val="24"/>
                <w:szCs w:val="24"/>
              </w:rPr>
              <w:t>.</w:t>
            </w:r>
            <w:r w:rsidRPr="00EB2AB9">
              <w:rPr>
                <w:rFonts w:ascii="Times New Roman" w:hAnsi="Times New Roman"/>
                <w:sz w:val="24"/>
                <w:szCs w:val="24"/>
              </w:rPr>
              <w:t xml:space="preserve"> Октябрьская, дом 2.</w:t>
            </w:r>
          </w:p>
        </w:tc>
        <w:tc>
          <w:tcPr>
            <w:tcW w:w="7087" w:type="dxa"/>
          </w:tcPr>
          <w:p w14:paraId="59FF97E8" w14:textId="77777777" w:rsidR="00EB2AB9" w:rsidRPr="00E71E96" w:rsidRDefault="00EB2AB9" w:rsidP="00EB2AB9">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3D73779F" w14:textId="77777777" w:rsidR="00EB2AB9" w:rsidRPr="00E71E96" w:rsidRDefault="00EB2AB9" w:rsidP="00EB2AB9">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11C0EE86" w14:textId="77777777" w:rsidR="00EB2AB9" w:rsidRPr="00E71E96" w:rsidRDefault="00EB2AB9" w:rsidP="00EB2AB9">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318B4367" w14:textId="77777777" w:rsidR="00EB2AB9" w:rsidRPr="00E71E96" w:rsidRDefault="00EB2AB9" w:rsidP="00EB2AB9">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7ABEBC34" w14:textId="46A58D26" w:rsidR="002A086F" w:rsidRPr="00E71E96" w:rsidRDefault="00EB2AB9" w:rsidP="00EB2AB9">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0247074A" w14:textId="3C1D4C2C" w:rsidR="002A086F" w:rsidRPr="00E71E96" w:rsidRDefault="00EB2AB9" w:rsidP="00E71E96">
            <w:pPr>
              <w:spacing w:after="160" w:line="259" w:lineRule="auto"/>
              <w:rPr>
                <w:rFonts w:ascii="Times New Roman" w:hAnsi="Times New Roman"/>
                <w:sz w:val="24"/>
                <w:szCs w:val="24"/>
              </w:rPr>
            </w:pPr>
            <w:r w:rsidRPr="00EB2AB9">
              <w:rPr>
                <w:rFonts w:ascii="Times New Roman" w:hAnsi="Times New Roman"/>
                <w:sz w:val="24"/>
                <w:szCs w:val="24"/>
              </w:rPr>
              <w:t>Ежедневно в течение 24 месяцев</w:t>
            </w:r>
          </w:p>
        </w:tc>
      </w:tr>
      <w:tr w:rsidR="00E71E96" w:rsidRPr="00E71E96" w14:paraId="560F879D" w14:textId="77777777" w:rsidTr="002121D1">
        <w:trPr>
          <w:trHeight w:val="400"/>
        </w:trPr>
        <w:tc>
          <w:tcPr>
            <w:tcW w:w="15210" w:type="dxa"/>
            <w:gridSpan w:val="5"/>
          </w:tcPr>
          <w:p w14:paraId="05562D2B"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lastRenderedPageBreak/>
              <w:t>Клинцовский почтамт</w:t>
            </w:r>
          </w:p>
        </w:tc>
      </w:tr>
      <w:tr w:rsidR="00E71E96" w:rsidRPr="00E71E96" w14:paraId="0E06A59D" w14:textId="77777777" w:rsidTr="002121D1">
        <w:trPr>
          <w:trHeight w:val="400"/>
        </w:trPr>
        <w:tc>
          <w:tcPr>
            <w:tcW w:w="560" w:type="dxa"/>
          </w:tcPr>
          <w:p w14:paraId="2CD2665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8</w:t>
            </w:r>
          </w:p>
        </w:tc>
        <w:tc>
          <w:tcPr>
            <w:tcW w:w="1834" w:type="dxa"/>
          </w:tcPr>
          <w:p w14:paraId="1EAC8B9F" w14:textId="77777777" w:rsidR="00E71E96" w:rsidRPr="00E71E96" w:rsidRDefault="00E71E96" w:rsidP="00E71E96">
            <w:pPr>
              <w:spacing w:after="160" w:line="259" w:lineRule="auto"/>
            </w:pPr>
            <w:r w:rsidRPr="00E71E96">
              <w:rPr>
                <w:rFonts w:ascii="Times New Roman" w:hAnsi="Times New Roman"/>
                <w:sz w:val="24"/>
                <w:szCs w:val="24"/>
              </w:rPr>
              <w:t>ОПС 243140</w:t>
            </w:r>
          </w:p>
        </w:tc>
        <w:tc>
          <w:tcPr>
            <w:tcW w:w="2977" w:type="dxa"/>
          </w:tcPr>
          <w:p w14:paraId="5C7503D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Клинцы, ул. Октябрьская, д.40</w:t>
            </w:r>
          </w:p>
        </w:tc>
        <w:tc>
          <w:tcPr>
            <w:tcW w:w="7087" w:type="dxa"/>
          </w:tcPr>
          <w:p w14:paraId="102127F9"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63073F4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2812FC4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7B6605B0"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13F52A79"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3F6B2F69"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73A592CF" w14:textId="77777777" w:rsidTr="002121D1">
        <w:trPr>
          <w:trHeight w:val="400"/>
        </w:trPr>
        <w:tc>
          <w:tcPr>
            <w:tcW w:w="560" w:type="dxa"/>
          </w:tcPr>
          <w:p w14:paraId="300C430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9</w:t>
            </w:r>
          </w:p>
        </w:tc>
        <w:tc>
          <w:tcPr>
            <w:tcW w:w="1834" w:type="dxa"/>
          </w:tcPr>
          <w:p w14:paraId="6174A9A7"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ОПС 243146</w:t>
            </w:r>
          </w:p>
        </w:tc>
        <w:tc>
          <w:tcPr>
            <w:tcW w:w="2977" w:type="dxa"/>
          </w:tcPr>
          <w:p w14:paraId="539D4F66"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Клинцы, ул. Мира, д. 46</w:t>
            </w:r>
          </w:p>
        </w:tc>
        <w:tc>
          <w:tcPr>
            <w:tcW w:w="7087" w:type="dxa"/>
          </w:tcPr>
          <w:p w14:paraId="54FBCCD4"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5AEDB383"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6C0C81E7"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36E0688A"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5A174614"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49E86633"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773ABB46" w14:textId="77777777" w:rsidTr="002121D1">
        <w:trPr>
          <w:trHeight w:val="400"/>
        </w:trPr>
        <w:tc>
          <w:tcPr>
            <w:tcW w:w="15210" w:type="dxa"/>
            <w:gridSpan w:val="5"/>
          </w:tcPr>
          <w:p w14:paraId="31FDF8B3"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Унечский почтамт</w:t>
            </w:r>
          </w:p>
        </w:tc>
      </w:tr>
      <w:tr w:rsidR="00E71E96" w:rsidRPr="00E71E96" w14:paraId="397A0EB4" w14:textId="77777777" w:rsidTr="002121D1">
        <w:trPr>
          <w:trHeight w:val="400"/>
        </w:trPr>
        <w:tc>
          <w:tcPr>
            <w:tcW w:w="560" w:type="dxa"/>
          </w:tcPr>
          <w:p w14:paraId="232F5AE0"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10</w:t>
            </w:r>
          </w:p>
        </w:tc>
        <w:tc>
          <w:tcPr>
            <w:tcW w:w="1834" w:type="dxa"/>
          </w:tcPr>
          <w:p w14:paraId="6ABE1352" w14:textId="77777777" w:rsidR="00E71E96" w:rsidRPr="00E71E96" w:rsidRDefault="00E71E96" w:rsidP="00E71E96">
            <w:pPr>
              <w:spacing w:after="160" w:line="259" w:lineRule="auto"/>
            </w:pPr>
            <w:r w:rsidRPr="00E71E96">
              <w:rPr>
                <w:rFonts w:ascii="Times New Roman" w:hAnsi="Times New Roman"/>
                <w:sz w:val="24"/>
                <w:szCs w:val="24"/>
              </w:rPr>
              <w:t>ОПС 243300</w:t>
            </w:r>
          </w:p>
        </w:tc>
        <w:tc>
          <w:tcPr>
            <w:tcW w:w="2977" w:type="dxa"/>
          </w:tcPr>
          <w:p w14:paraId="18F829B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Унеча, пл. Ленина, д.2</w:t>
            </w:r>
          </w:p>
        </w:tc>
        <w:tc>
          <w:tcPr>
            <w:tcW w:w="7087" w:type="dxa"/>
          </w:tcPr>
          <w:p w14:paraId="03657E7E"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67B26AE8"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42BC3CE5"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4A78E546"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1B007E3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CF76211" w14:textId="77777777" w:rsidR="00E71E96" w:rsidRPr="00E71E96" w:rsidRDefault="00E71E96" w:rsidP="00E71E96">
            <w:pPr>
              <w:spacing w:after="160" w:line="259" w:lineRule="auto"/>
            </w:pPr>
            <w:r w:rsidRPr="00E71E96">
              <w:rPr>
                <w:rFonts w:ascii="Times New Roman" w:hAnsi="Times New Roman"/>
                <w:sz w:val="24"/>
                <w:szCs w:val="24"/>
              </w:rPr>
              <w:t>Ежедневно в течение 24 месяцев</w:t>
            </w:r>
          </w:p>
        </w:tc>
      </w:tr>
      <w:tr w:rsidR="00E71E96" w:rsidRPr="00E71E96" w14:paraId="433D0A3B" w14:textId="77777777" w:rsidTr="002121D1">
        <w:trPr>
          <w:trHeight w:val="400"/>
        </w:trPr>
        <w:tc>
          <w:tcPr>
            <w:tcW w:w="560" w:type="dxa"/>
          </w:tcPr>
          <w:p w14:paraId="1A92D1D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11</w:t>
            </w:r>
          </w:p>
        </w:tc>
        <w:tc>
          <w:tcPr>
            <w:tcW w:w="1834" w:type="dxa"/>
          </w:tcPr>
          <w:p w14:paraId="0D897675"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ОПС 243240</w:t>
            </w:r>
          </w:p>
        </w:tc>
        <w:tc>
          <w:tcPr>
            <w:tcW w:w="2977" w:type="dxa"/>
          </w:tcPr>
          <w:p w14:paraId="6D922D4F"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Стародуб, пл. Советская, д. 9</w:t>
            </w:r>
          </w:p>
        </w:tc>
        <w:tc>
          <w:tcPr>
            <w:tcW w:w="7087" w:type="dxa"/>
          </w:tcPr>
          <w:p w14:paraId="1BE1227E"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26F4F9B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1F1DA9D2"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50088ED1"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735BC43C"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2284299C"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Ежедневно в течение 24 месяцев</w:t>
            </w:r>
          </w:p>
        </w:tc>
      </w:tr>
      <w:tr w:rsidR="00E71E96" w:rsidRPr="00E71E96" w14:paraId="7CB588C7" w14:textId="77777777" w:rsidTr="002121D1">
        <w:trPr>
          <w:trHeight w:val="400"/>
        </w:trPr>
        <w:tc>
          <w:tcPr>
            <w:tcW w:w="15210" w:type="dxa"/>
            <w:gridSpan w:val="5"/>
          </w:tcPr>
          <w:p w14:paraId="17BE5AFE" w14:textId="77777777" w:rsidR="00E71E96" w:rsidRPr="00E71E96" w:rsidRDefault="00E71E96" w:rsidP="00E71E96">
            <w:pPr>
              <w:spacing w:after="160" w:line="259" w:lineRule="auto"/>
              <w:jc w:val="center"/>
              <w:rPr>
                <w:rFonts w:ascii="Times New Roman" w:hAnsi="Times New Roman"/>
                <w:b/>
                <w:sz w:val="24"/>
                <w:szCs w:val="24"/>
              </w:rPr>
            </w:pPr>
            <w:r w:rsidRPr="00E71E96">
              <w:rPr>
                <w:rFonts w:ascii="Times New Roman" w:hAnsi="Times New Roman"/>
                <w:b/>
                <w:sz w:val="24"/>
                <w:szCs w:val="24"/>
              </w:rPr>
              <w:t>Автотранспортное предприятие</w:t>
            </w:r>
          </w:p>
        </w:tc>
      </w:tr>
      <w:tr w:rsidR="00E71E96" w:rsidRPr="00E71E96" w14:paraId="50C82625" w14:textId="77777777" w:rsidTr="002121D1">
        <w:trPr>
          <w:trHeight w:val="400"/>
        </w:trPr>
        <w:tc>
          <w:tcPr>
            <w:tcW w:w="560" w:type="dxa"/>
          </w:tcPr>
          <w:p w14:paraId="5B4D3792"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lastRenderedPageBreak/>
              <w:t>12</w:t>
            </w:r>
          </w:p>
        </w:tc>
        <w:tc>
          <w:tcPr>
            <w:tcW w:w="1834" w:type="dxa"/>
          </w:tcPr>
          <w:p w14:paraId="3C59D0DA"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АТП</w:t>
            </w:r>
          </w:p>
        </w:tc>
        <w:tc>
          <w:tcPr>
            <w:tcW w:w="2977" w:type="dxa"/>
          </w:tcPr>
          <w:p w14:paraId="5CAE1BDA"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г. Брянск, ул. Щукина, д.61</w:t>
            </w:r>
          </w:p>
        </w:tc>
        <w:tc>
          <w:tcPr>
            <w:tcW w:w="7087" w:type="dxa"/>
          </w:tcPr>
          <w:p w14:paraId="1E6F602D"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31C959FE"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148E2F3B" w14:textId="77777777" w:rsidR="00E71E96" w:rsidRPr="00E71E96" w:rsidRDefault="00E71E96" w:rsidP="00E71E96">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2DB6A8A0"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536FD2D2" w14:textId="77777777" w:rsidR="00E71E96" w:rsidRPr="00E71E96" w:rsidRDefault="00E71E96" w:rsidP="00E71E96">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03F7B42F" w14:textId="77777777" w:rsidR="00E71E96" w:rsidRPr="00E71E96" w:rsidRDefault="00E71E96" w:rsidP="00E71E96">
            <w:pPr>
              <w:spacing w:after="160" w:line="259" w:lineRule="auto"/>
              <w:rPr>
                <w:rFonts w:ascii="Times New Roman" w:hAnsi="Times New Roman"/>
                <w:sz w:val="24"/>
                <w:szCs w:val="24"/>
              </w:rPr>
            </w:pPr>
            <w:r w:rsidRPr="00E71E96">
              <w:rPr>
                <w:rFonts w:ascii="Times New Roman" w:hAnsi="Times New Roman"/>
                <w:sz w:val="24"/>
                <w:szCs w:val="24"/>
              </w:rPr>
              <w:t>Ежедневно в течение 24 месяцев</w:t>
            </w:r>
          </w:p>
        </w:tc>
      </w:tr>
      <w:tr w:rsidR="005E41BB" w:rsidRPr="00E71E96" w14:paraId="5D24B3C5" w14:textId="77777777" w:rsidTr="008657FD">
        <w:trPr>
          <w:trHeight w:val="400"/>
        </w:trPr>
        <w:tc>
          <w:tcPr>
            <w:tcW w:w="15210" w:type="dxa"/>
            <w:gridSpan w:val="5"/>
          </w:tcPr>
          <w:p w14:paraId="0A82F604" w14:textId="35ECE34C" w:rsidR="005E41BB" w:rsidRPr="005E41BB" w:rsidRDefault="005E41BB" w:rsidP="005E41BB">
            <w:pPr>
              <w:spacing w:after="160" w:line="259" w:lineRule="auto"/>
              <w:jc w:val="center"/>
              <w:rPr>
                <w:rFonts w:ascii="Times New Roman" w:hAnsi="Times New Roman"/>
                <w:b/>
                <w:bCs/>
                <w:sz w:val="24"/>
                <w:szCs w:val="24"/>
              </w:rPr>
            </w:pPr>
            <w:r w:rsidRPr="005E41BB">
              <w:rPr>
                <w:rFonts w:ascii="Times New Roman" w:hAnsi="Times New Roman"/>
                <w:b/>
                <w:bCs/>
                <w:sz w:val="24"/>
                <w:szCs w:val="24"/>
              </w:rPr>
              <w:t>Магистральный сортировочный центр</w:t>
            </w:r>
          </w:p>
        </w:tc>
      </w:tr>
      <w:tr w:rsidR="005E41BB" w:rsidRPr="00E71E96" w14:paraId="3490EFDD" w14:textId="77777777" w:rsidTr="002121D1">
        <w:trPr>
          <w:trHeight w:val="400"/>
        </w:trPr>
        <w:tc>
          <w:tcPr>
            <w:tcW w:w="560" w:type="dxa"/>
          </w:tcPr>
          <w:p w14:paraId="407FABB7" w14:textId="73C21EE7" w:rsidR="005E41BB" w:rsidRPr="00E71E96" w:rsidRDefault="0015511E" w:rsidP="00E71E96">
            <w:pPr>
              <w:spacing w:after="160" w:line="259" w:lineRule="auto"/>
              <w:contextualSpacing/>
              <w:jc w:val="both"/>
              <w:rPr>
                <w:rFonts w:ascii="Times New Roman" w:hAnsi="Times New Roman"/>
                <w:sz w:val="24"/>
                <w:szCs w:val="24"/>
              </w:rPr>
            </w:pPr>
            <w:r>
              <w:rPr>
                <w:rFonts w:ascii="Times New Roman" w:hAnsi="Times New Roman"/>
                <w:sz w:val="24"/>
                <w:szCs w:val="24"/>
              </w:rPr>
              <w:t>13</w:t>
            </w:r>
          </w:p>
        </w:tc>
        <w:tc>
          <w:tcPr>
            <w:tcW w:w="1834" w:type="dxa"/>
          </w:tcPr>
          <w:p w14:paraId="7CEB59DA" w14:textId="7B01C652" w:rsidR="005E41BB" w:rsidRPr="00E71E96" w:rsidRDefault="005E41BB" w:rsidP="00E71E96">
            <w:pPr>
              <w:spacing w:after="160" w:line="259" w:lineRule="auto"/>
              <w:rPr>
                <w:rFonts w:ascii="Times New Roman" w:hAnsi="Times New Roman"/>
                <w:sz w:val="24"/>
                <w:szCs w:val="24"/>
              </w:rPr>
            </w:pPr>
            <w:r>
              <w:rPr>
                <w:rFonts w:ascii="Times New Roman" w:hAnsi="Times New Roman"/>
                <w:sz w:val="24"/>
                <w:szCs w:val="24"/>
              </w:rPr>
              <w:t>МСЦ</w:t>
            </w:r>
          </w:p>
        </w:tc>
        <w:tc>
          <w:tcPr>
            <w:tcW w:w="2977" w:type="dxa"/>
          </w:tcPr>
          <w:p w14:paraId="6BE30BB6" w14:textId="5BE8D318" w:rsidR="005E41BB" w:rsidRPr="00E71E96" w:rsidRDefault="005E41BB" w:rsidP="00E71E96">
            <w:pPr>
              <w:spacing w:after="160" w:line="259" w:lineRule="auto"/>
              <w:contextualSpacing/>
              <w:jc w:val="both"/>
              <w:rPr>
                <w:rFonts w:ascii="Times New Roman" w:hAnsi="Times New Roman"/>
                <w:sz w:val="24"/>
                <w:szCs w:val="24"/>
              </w:rPr>
            </w:pPr>
            <w:r>
              <w:rPr>
                <w:rFonts w:ascii="Times New Roman" w:hAnsi="Times New Roman"/>
                <w:sz w:val="24"/>
                <w:szCs w:val="24"/>
              </w:rPr>
              <w:t>г. Брянск, ул. Речная, д.1</w:t>
            </w:r>
          </w:p>
        </w:tc>
        <w:tc>
          <w:tcPr>
            <w:tcW w:w="7087" w:type="dxa"/>
          </w:tcPr>
          <w:p w14:paraId="40A74391" w14:textId="77777777" w:rsidR="005E41BB" w:rsidRPr="00E71E96" w:rsidRDefault="005E41BB" w:rsidP="005E41BB">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Охранная сигнализация:</w:t>
            </w:r>
          </w:p>
          <w:p w14:paraId="6BD7DC14" w14:textId="77777777" w:rsidR="005E41BB" w:rsidRPr="00E71E96" w:rsidRDefault="005E41BB" w:rsidP="005E41BB">
            <w:pPr>
              <w:spacing w:after="160" w:line="259" w:lineRule="auto"/>
              <w:contextualSpacing/>
              <w:jc w:val="both"/>
              <w:rPr>
                <w:rFonts w:ascii="Times New Roman" w:hAnsi="Times New Roman"/>
                <w:sz w:val="24"/>
                <w:szCs w:val="24"/>
              </w:rPr>
            </w:pPr>
            <w:r w:rsidRPr="00E71E96">
              <w:rPr>
                <w:rFonts w:ascii="Times New Roman" w:hAnsi="Times New Roman"/>
                <w:b/>
                <w:sz w:val="24"/>
                <w:szCs w:val="24"/>
              </w:rPr>
              <w:t xml:space="preserve">- </w:t>
            </w:r>
            <w:r w:rsidRPr="00E71E96">
              <w:rPr>
                <w:rFonts w:ascii="Times New Roman" w:hAnsi="Times New Roman"/>
                <w:sz w:val="24"/>
                <w:szCs w:val="24"/>
              </w:rPr>
              <w:t>в выходные и праздничные дни – круглосуточно;</w:t>
            </w:r>
          </w:p>
          <w:p w14:paraId="5322D344" w14:textId="77777777" w:rsidR="005E41BB" w:rsidRPr="00E71E96" w:rsidRDefault="005E41BB" w:rsidP="005E41BB">
            <w:pPr>
              <w:spacing w:after="160" w:line="259" w:lineRule="auto"/>
              <w:contextualSpacing/>
              <w:jc w:val="both"/>
              <w:rPr>
                <w:rFonts w:ascii="Times New Roman" w:hAnsi="Times New Roman"/>
                <w:sz w:val="24"/>
                <w:szCs w:val="24"/>
              </w:rPr>
            </w:pPr>
            <w:r w:rsidRPr="00E71E96">
              <w:rPr>
                <w:rFonts w:ascii="Times New Roman" w:hAnsi="Times New Roman"/>
                <w:sz w:val="24"/>
                <w:szCs w:val="24"/>
              </w:rPr>
              <w:t>- в рабочие дни – с момента постановки до момента снятия с пульта Исполнителя.</w:t>
            </w:r>
          </w:p>
          <w:p w14:paraId="7A0FB609" w14:textId="77777777" w:rsidR="005E41BB" w:rsidRPr="00E71E96" w:rsidRDefault="005E41BB" w:rsidP="005E41BB">
            <w:pPr>
              <w:spacing w:after="160" w:line="259" w:lineRule="auto"/>
              <w:contextualSpacing/>
              <w:jc w:val="both"/>
              <w:rPr>
                <w:rFonts w:ascii="Times New Roman" w:hAnsi="Times New Roman"/>
                <w:b/>
                <w:sz w:val="24"/>
                <w:szCs w:val="24"/>
              </w:rPr>
            </w:pPr>
            <w:r w:rsidRPr="00E71E96">
              <w:rPr>
                <w:rFonts w:ascii="Times New Roman" w:hAnsi="Times New Roman"/>
                <w:b/>
                <w:sz w:val="24"/>
                <w:szCs w:val="24"/>
              </w:rPr>
              <w:t>Кнопка тревожной сигнализации:</w:t>
            </w:r>
          </w:p>
          <w:p w14:paraId="0045275A" w14:textId="47C76B69" w:rsidR="005E41BB" w:rsidRPr="00E71E96" w:rsidRDefault="005E41BB" w:rsidP="005E41BB">
            <w:pPr>
              <w:spacing w:after="160" w:line="259" w:lineRule="auto"/>
              <w:contextualSpacing/>
              <w:jc w:val="both"/>
              <w:rPr>
                <w:rFonts w:ascii="Times New Roman" w:hAnsi="Times New Roman"/>
                <w:b/>
                <w:sz w:val="24"/>
                <w:szCs w:val="24"/>
              </w:rPr>
            </w:pPr>
            <w:r w:rsidRPr="00E71E96">
              <w:rPr>
                <w:rFonts w:ascii="Times New Roman" w:hAnsi="Times New Roman"/>
                <w:sz w:val="24"/>
                <w:szCs w:val="24"/>
              </w:rPr>
              <w:t>- в часы работы (с момента снятия, до момента постановки охранной сигнализации).</w:t>
            </w:r>
          </w:p>
        </w:tc>
        <w:tc>
          <w:tcPr>
            <w:tcW w:w="2752" w:type="dxa"/>
          </w:tcPr>
          <w:p w14:paraId="78036043" w14:textId="415FFBC2" w:rsidR="005E41BB" w:rsidRPr="00E71E96" w:rsidRDefault="005E41BB" w:rsidP="00E71E96">
            <w:pPr>
              <w:spacing w:after="160" w:line="259" w:lineRule="auto"/>
              <w:rPr>
                <w:rFonts w:ascii="Times New Roman" w:hAnsi="Times New Roman"/>
                <w:sz w:val="24"/>
                <w:szCs w:val="24"/>
              </w:rPr>
            </w:pPr>
            <w:r w:rsidRPr="005E41BB">
              <w:rPr>
                <w:rFonts w:ascii="Times New Roman" w:hAnsi="Times New Roman"/>
                <w:sz w:val="24"/>
                <w:szCs w:val="24"/>
              </w:rPr>
              <w:t>Ежедневно в течение 24 месяцев</w:t>
            </w:r>
          </w:p>
        </w:tc>
      </w:tr>
    </w:tbl>
    <w:p w14:paraId="296C46B0" w14:textId="77777777" w:rsidR="00E71E96" w:rsidRPr="00E71E96" w:rsidRDefault="00E71E96" w:rsidP="00E71E96">
      <w:pPr>
        <w:spacing w:after="160" w:line="259" w:lineRule="auto"/>
        <w:contextualSpacing/>
        <w:jc w:val="both"/>
        <w:rPr>
          <w:rFonts w:ascii="Times New Roman" w:hAnsi="Times New Roman"/>
          <w:sz w:val="24"/>
          <w:szCs w:val="24"/>
        </w:rPr>
      </w:pPr>
    </w:p>
    <w:p w14:paraId="552A5878" w14:textId="77777777" w:rsidR="000F3474" w:rsidRPr="003C0F50" w:rsidRDefault="000F3474" w:rsidP="000F3474">
      <w:pPr>
        <w:spacing w:after="0" w:line="240" w:lineRule="auto"/>
        <w:ind w:left="4820" w:right="-425"/>
        <w:jc w:val="right"/>
        <w:rPr>
          <w:rFonts w:ascii="Times New Roman" w:eastAsia="Times New Roman" w:hAnsi="Times New Roman"/>
          <w:b/>
          <w:sz w:val="24"/>
          <w:szCs w:val="24"/>
          <w:lang w:eastAsia="ru-RU"/>
        </w:rPr>
      </w:pPr>
    </w:p>
    <w:sectPr w:rsidR="000F3474" w:rsidRPr="003C0F50" w:rsidSect="00DF4C56">
      <w:pgSz w:w="16838" w:h="11906" w:orient="landscape"/>
      <w:pgMar w:top="426" w:right="426" w:bottom="42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19EAE" w14:textId="77777777" w:rsidR="009C4948" w:rsidRDefault="009C4948" w:rsidP="00607A16">
      <w:pPr>
        <w:spacing w:after="0" w:line="240" w:lineRule="auto"/>
      </w:pPr>
      <w:r>
        <w:separator/>
      </w:r>
    </w:p>
  </w:endnote>
  <w:endnote w:type="continuationSeparator" w:id="0">
    <w:p w14:paraId="5D9C996F" w14:textId="77777777" w:rsidR="009C4948" w:rsidRDefault="009C4948"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MS Mincho"/>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9CC5" w14:textId="77777777" w:rsidR="009C4948" w:rsidRDefault="009C4948" w:rsidP="00607A16">
      <w:pPr>
        <w:spacing w:after="0" w:line="240" w:lineRule="auto"/>
      </w:pPr>
      <w:r>
        <w:separator/>
      </w:r>
    </w:p>
  </w:footnote>
  <w:footnote w:type="continuationSeparator" w:id="0">
    <w:p w14:paraId="0A65B313" w14:textId="77777777" w:rsidR="009C4948" w:rsidRDefault="009C4948" w:rsidP="00607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390115"/>
      <w:docPartObj>
        <w:docPartGallery w:val="Page Numbers (Top of Page)"/>
        <w:docPartUnique/>
      </w:docPartObj>
    </w:sdtPr>
    <w:sdtEndPr>
      <w:rPr>
        <w:rFonts w:ascii="Times New Roman" w:hAnsi="Times New Roman"/>
        <w:sz w:val="24"/>
        <w:szCs w:val="24"/>
      </w:rPr>
    </w:sdtEndPr>
    <w:sdtContent>
      <w:p w14:paraId="508C3900" w14:textId="6CF6B2C1" w:rsidR="00702713" w:rsidRPr="000F50D8" w:rsidRDefault="009C4948">
        <w:pPr>
          <w:pStyle w:val="aa"/>
          <w:jc w:val="center"/>
          <w:rPr>
            <w:rFonts w:ascii="Times New Roman" w:hAnsi="Times New Roman"/>
            <w:sz w:val="24"/>
            <w:szCs w:val="24"/>
          </w:rPr>
        </w:pPr>
      </w:p>
    </w:sdtContent>
  </w:sdt>
  <w:p w14:paraId="2E7385ED" w14:textId="77777777" w:rsidR="00702713" w:rsidRPr="00084F65" w:rsidRDefault="00702713">
    <w:pPr>
      <w:pStyle w:val="aa"/>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5BA1"/>
    <w:multiLevelType w:val="hybridMultilevel"/>
    <w:tmpl w:val="CB006CE0"/>
    <w:lvl w:ilvl="0" w:tplc="1DEE951C">
      <w:start w:val="1"/>
      <w:numFmt w:val="decimal"/>
      <w:lvlText w:val="7.%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D7ADE"/>
    <w:multiLevelType w:val="multilevel"/>
    <w:tmpl w:val="1A6E6CD8"/>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sz w:val="28"/>
        <w:szCs w:val="28"/>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1066"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4" w15:restartNumberingAfterBreak="0">
    <w:nsid w:val="0AA162B7"/>
    <w:multiLevelType w:val="hybridMultilevel"/>
    <w:tmpl w:val="9C7E1E2A"/>
    <w:lvl w:ilvl="0" w:tplc="A7E6D218">
      <w:start w:val="1"/>
      <w:numFmt w:val="decimal"/>
      <w:lvlText w:val="4.%1."/>
      <w:lvlJc w:val="left"/>
      <w:pPr>
        <w:ind w:left="1429" w:hanging="360"/>
      </w:pPr>
      <w:rPr>
        <w:rFonts w:hint="default"/>
        <w:b w:val="0"/>
        <w:strike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7" w15:restartNumberingAfterBreak="0">
    <w:nsid w:val="1E2937D2"/>
    <w:multiLevelType w:val="hybridMultilevel"/>
    <w:tmpl w:val="91FE492C"/>
    <w:lvl w:ilvl="0" w:tplc="A9E401BC">
      <w:start w:val="1"/>
      <w:numFmt w:val="decimal"/>
      <w:lvlText w:val="6.%1."/>
      <w:lvlJc w:val="left"/>
      <w:pPr>
        <w:ind w:left="1070" w:hanging="360"/>
      </w:pPr>
      <w:rPr>
        <w:rFonts w:hint="default"/>
        <w:b/>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F3D0C52"/>
    <w:multiLevelType w:val="hybridMultilevel"/>
    <w:tmpl w:val="2BCC9942"/>
    <w:lvl w:ilvl="0" w:tplc="FF644EA6">
      <w:start w:val="1"/>
      <w:numFmt w:val="decimal"/>
      <w:lvlText w:val="5.%1."/>
      <w:lvlJc w:val="left"/>
      <w:pPr>
        <w:ind w:left="3479" w:hanging="360"/>
      </w:pPr>
      <w:rPr>
        <w:rFonts w:ascii="Times New Roman" w:hAnsi="Times New Roman"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8D745A"/>
    <w:multiLevelType w:val="hybridMultilevel"/>
    <w:tmpl w:val="10CC9F40"/>
    <w:lvl w:ilvl="0" w:tplc="04A0C106">
      <w:start w:val="1"/>
      <w:numFmt w:val="decimal"/>
      <w:lvlText w:val="3.%1."/>
      <w:lvlJc w:val="left"/>
      <w:pPr>
        <w:ind w:left="1429" w:hanging="360"/>
      </w:pPr>
      <w:rPr>
        <w:rFonts w:hint="default"/>
        <w:b w:val="0"/>
        <w:strike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7D31563"/>
    <w:multiLevelType w:val="hybridMultilevel"/>
    <w:tmpl w:val="54189BDA"/>
    <w:lvl w:ilvl="0" w:tplc="410A890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142678"/>
    <w:multiLevelType w:val="hybridMultilevel"/>
    <w:tmpl w:val="C0C0103A"/>
    <w:lvl w:ilvl="0" w:tplc="C486D054">
      <w:start w:val="1"/>
      <w:numFmt w:val="bullet"/>
      <w:pStyle w:val="a2"/>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9313BF7"/>
    <w:multiLevelType w:val="hybridMultilevel"/>
    <w:tmpl w:val="9DB46998"/>
    <w:lvl w:ilvl="0" w:tplc="2B6AE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3"/>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8" w15:restartNumberingAfterBreak="0">
    <w:nsid w:val="57C31670"/>
    <w:multiLevelType w:val="hybridMultilevel"/>
    <w:tmpl w:val="36A2393C"/>
    <w:lvl w:ilvl="0" w:tplc="90384ED2">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9"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7823DB"/>
    <w:multiLevelType w:val="multilevel"/>
    <w:tmpl w:val="4600C3EE"/>
    <w:lvl w:ilvl="0">
      <w:start w:val="1"/>
      <w:numFmt w:val="decimal"/>
      <w:lvlText w:val="%1."/>
      <w:lvlJc w:val="left"/>
      <w:pPr>
        <w:ind w:left="4330" w:hanging="360"/>
      </w:pPr>
      <w:rPr>
        <w:rFonts w:ascii="Times New Roman" w:hAnsi="Times New Roman" w:cs="Times New Roman" w:hint="default"/>
        <w:b/>
      </w:rPr>
    </w:lvl>
    <w:lvl w:ilvl="1">
      <w:start w:val="1"/>
      <w:numFmt w:val="decimal"/>
      <w:isLgl/>
      <w:lvlText w:val="%1.%2."/>
      <w:lvlJc w:val="left"/>
      <w:pPr>
        <w:ind w:left="1827" w:hanging="975"/>
      </w:pPr>
      <w:rPr>
        <w:rFonts w:ascii="Times New Roman" w:hAnsi="Times New Roman" w:cs="Times New Roman" w:hint="default"/>
        <w:b w:val="0"/>
        <w:i w:val="0"/>
        <w:color w:val="000000" w:themeColor="text1"/>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3" w15:restartNumberingAfterBreak="0">
    <w:nsid w:val="7957604F"/>
    <w:multiLevelType w:val="multilevel"/>
    <w:tmpl w:val="1E3C5336"/>
    <w:lvl w:ilvl="0">
      <w:start w:val="1"/>
      <w:numFmt w:val="decimal"/>
      <w:pStyle w:val="14"/>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pStyle w:val="21"/>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7"/>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8"/>
  </w:num>
  <w:num w:numId="2">
    <w:abstractNumId w:val="13"/>
  </w:num>
  <w:num w:numId="3">
    <w:abstractNumId w:val="12"/>
  </w:num>
  <w:num w:numId="4">
    <w:abstractNumId w:val="4"/>
  </w:num>
  <w:num w:numId="5">
    <w:abstractNumId w:val="8"/>
  </w:num>
  <w:num w:numId="6">
    <w:abstractNumId w:val="7"/>
  </w:num>
  <w:num w:numId="7">
    <w:abstractNumId w:val="24"/>
  </w:num>
  <w:num w:numId="8">
    <w:abstractNumId w:val="16"/>
  </w:num>
  <w:num w:numId="9">
    <w:abstractNumId w:val="19"/>
  </w:num>
  <w:num w:numId="10">
    <w:abstractNumId w:val="10"/>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7"/>
    </w:lvlOverride>
    <w:lvlOverride w:ilvl="3">
      <w:startOverride w:val="1"/>
    </w:lvlOverride>
    <w:lvlOverride w:ilvl="4"/>
    <w:lvlOverride w:ilvl="5"/>
    <w:lvlOverride w:ilvl="6"/>
    <w:lvlOverride w:ilvl="7"/>
    <w:lvlOverride w:ilvl="8"/>
  </w:num>
  <w:num w:numId="16">
    <w:abstractNumId w:val="11"/>
  </w:num>
  <w:num w:numId="17">
    <w:abstractNumId w:val="6"/>
  </w:num>
  <w:num w:numId="18">
    <w:abstractNumId w:val="5"/>
  </w:num>
  <w:num w:numId="19">
    <w:abstractNumId w:val="1"/>
  </w:num>
  <w:num w:numId="20">
    <w:abstractNumId w:val="15"/>
  </w:num>
  <w:num w:numId="21">
    <w:abstractNumId w:val="20"/>
  </w:num>
  <w:num w:numId="22">
    <w:abstractNumId w:val="2"/>
  </w:num>
  <w:num w:numId="23">
    <w:abstractNumId w:val="21"/>
  </w:num>
  <w:num w:numId="24">
    <w:abstractNumId w:val="0"/>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1C3"/>
    <w:rsid w:val="000023D9"/>
    <w:rsid w:val="00004A40"/>
    <w:rsid w:val="0000628A"/>
    <w:rsid w:val="000070A9"/>
    <w:rsid w:val="00012F36"/>
    <w:rsid w:val="00014259"/>
    <w:rsid w:val="00015674"/>
    <w:rsid w:val="000162D5"/>
    <w:rsid w:val="0001632A"/>
    <w:rsid w:val="0001660C"/>
    <w:rsid w:val="0002059C"/>
    <w:rsid w:val="00024D75"/>
    <w:rsid w:val="00025B4F"/>
    <w:rsid w:val="0003054B"/>
    <w:rsid w:val="00030BD3"/>
    <w:rsid w:val="00030F7A"/>
    <w:rsid w:val="00037784"/>
    <w:rsid w:val="00040DBC"/>
    <w:rsid w:val="00042FFC"/>
    <w:rsid w:val="000432E0"/>
    <w:rsid w:val="0004398F"/>
    <w:rsid w:val="00043C77"/>
    <w:rsid w:val="00046C43"/>
    <w:rsid w:val="00046E44"/>
    <w:rsid w:val="00053A02"/>
    <w:rsid w:val="00053A89"/>
    <w:rsid w:val="00054CE3"/>
    <w:rsid w:val="00056704"/>
    <w:rsid w:val="0005790D"/>
    <w:rsid w:val="0005792B"/>
    <w:rsid w:val="00060E62"/>
    <w:rsid w:val="000619D9"/>
    <w:rsid w:val="00062847"/>
    <w:rsid w:val="000631C9"/>
    <w:rsid w:val="0006429C"/>
    <w:rsid w:val="00065164"/>
    <w:rsid w:val="000651BE"/>
    <w:rsid w:val="00065CD7"/>
    <w:rsid w:val="00065E49"/>
    <w:rsid w:val="000670F0"/>
    <w:rsid w:val="000704D1"/>
    <w:rsid w:val="00072046"/>
    <w:rsid w:val="000737CF"/>
    <w:rsid w:val="0007481B"/>
    <w:rsid w:val="00077AC9"/>
    <w:rsid w:val="00081D3F"/>
    <w:rsid w:val="00084D36"/>
    <w:rsid w:val="00084F65"/>
    <w:rsid w:val="00086C59"/>
    <w:rsid w:val="00087ED2"/>
    <w:rsid w:val="000908D1"/>
    <w:rsid w:val="00090B72"/>
    <w:rsid w:val="00091321"/>
    <w:rsid w:val="000922DA"/>
    <w:rsid w:val="00096A91"/>
    <w:rsid w:val="000A2F1B"/>
    <w:rsid w:val="000A67F9"/>
    <w:rsid w:val="000B1085"/>
    <w:rsid w:val="000B1CF3"/>
    <w:rsid w:val="000B206F"/>
    <w:rsid w:val="000B349C"/>
    <w:rsid w:val="000B38C2"/>
    <w:rsid w:val="000C0C2F"/>
    <w:rsid w:val="000C4741"/>
    <w:rsid w:val="000C56C6"/>
    <w:rsid w:val="000C57C4"/>
    <w:rsid w:val="000C5E13"/>
    <w:rsid w:val="000C6046"/>
    <w:rsid w:val="000C62AD"/>
    <w:rsid w:val="000C743B"/>
    <w:rsid w:val="000C7CCD"/>
    <w:rsid w:val="000D11AB"/>
    <w:rsid w:val="000D6BDD"/>
    <w:rsid w:val="000D76B8"/>
    <w:rsid w:val="000E1490"/>
    <w:rsid w:val="000E19DD"/>
    <w:rsid w:val="000E340E"/>
    <w:rsid w:val="000E36E3"/>
    <w:rsid w:val="000E4566"/>
    <w:rsid w:val="000E4A1A"/>
    <w:rsid w:val="000E4EC5"/>
    <w:rsid w:val="000E58D8"/>
    <w:rsid w:val="000E7541"/>
    <w:rsid w:val="000F15F6"/>
    <w:rsid w:val="000F1946"/>
    <w:rsid w:val="000F1C33"/>
    <w:rsid w:val="000F2BBE"/>
    <w:rsid w:val="000F2CBA"/>
    <w:rsid w:val="000F3474"/>
    <w:rsid w:val="000F38D9"/>
    <w:rsid w:val="000F4DF5"/>
    <w:rsid w:val="000F50D8"/>
    <w:rsid w:val="000F6729"/>
    <w:rsid w:val="000F70FD"/>
    <w:rsid w:val="0010235A"/>
    <w:rsid w:val="00102719"/>
    <w:rsid w:val="001109E8"/>
    <w:rsid w:val="00115004"/>
    <w:rsid w:val="001154D7"/>
    <w:rsid w:val="00117169"/>
    <w:rsid w:val="00121507"/>
    <w:rsid w:val="00122FAC"/>
    <w:rsid w:val="00123E87"/>
    <w:rsid w:val="00125087"/>
    <w:rsid w:val="0012601C"/>
    <w:rsid w:val="001275FC"/>
    <w:rsid w:val="00131CC2"/>
    <w:rsid w:val="00132A0B"/>
    <w:rsid w:val="00133A35"/>
    <w:rsid w:val="001351B7"/>
    <w:rsid w:val="00137DBD"/>
    <w:rsid w:val="00140996"/>
    <w:rsid w:val="00140A0E"/>
    <w:rsid w:val="00142AB4"/>
    <w:rsid w:val="00146FD9"/>
    <w:rsid w:val="001522EB"/>
    <w:rsid w:val="0015441B"/>
    <w:rsid w:val="0015511E"/>
    <w:rsid w:val="001555AF"/>
    <w:rsid w:val="0015762B"/>
    <w:rsid w:val="001601AA"/>
    <w:rsid w:val="00165269"/>
    <w:rsid w:val="00167371"/>
    <w:rsid w:val="00170C4C"/>
    <w:rsid w:val="0017165C"/>
    <w:rsid w:val="00174137"/>
    <w:rsid w:val="00175CBC"/>
    <w:rsid w:val="0018248D"/>
    <w:rsid w:val="001831A0"/>
    <w:rsid w:val="0018349D"/>
    <w:rsid w:val="001839B8"/>
    <w:rsid w:val="00184283"/>
    <w:rsid w:val="00185D3C"/>
    <w:rsid w:val="00191721"/>
    <w:rsid w:val="0019398E"/>
    <w:rsid w:val="00194EC4"/>
    <w:rsid w:val="00196328"/>
    <w:rsid w:val="001A0F5C"/>
    <w:rsid w:val="001A1684"/>
    <w:rsid w:val="001A2BF5"/>
    <w:rsid w:val="001A3480"/>
    <w:rsid w:val="001A3FF0"/>
    <w:rsid w:val="001A53FC"/>
    <w:rsid w:val="001A7360"/>
    <w:rsid w:val="001A74A9"/>
    <w:rsid w:val="001A7F96"/>
    <w:rsid w:val="001B08F0"/>
    <w:rsid w:val="001B0922"/>
    <w:rsid w:val="001B09DC"/>
    <w:rsid w:val="001B0A57"/>
    <w:rsid w:val="001B3234"/>
    <w:rsid w:val="001B32D1"/>
    <w:rsid w:val="001B3879"/>
    <w:rsid w:val="001B6080"/>
    <w:rsid w:val="001C1F28"/>
    <w:rsid w:val="001C3DBE"/>
    <w:rsid w:val="001C4F81"/>
    <w:rsid w:val="001C6A0F"/>
    <w:rsid w:val="001C6FBE"/>
    <w:rsid w:val="001D0028"/>
    <w:rsid w:val="001D0F63"/>
    <w:rsid w:val="001D1FA6"/>
    <w:rsid w:val="001E0878"/>
    <w:rsid w:val="001E0A66"/>
    <w:rsid w:val="001E3FC0"/>
    <w:rsid w:val="001E411C"/>
    <w:rsid w:val="001F004D"/>
    <w:rsid w:val="001F031E"/>
    <w:rsid w:val="001F0B01"/>
    <w:rsid w:val="001F2902"/>
    <w:rsid w:val="001F4DDD"/>
    <w:rsid w:val="001F5318"/>
    <w:rsid w:val="001F5DBA"/>
    <w:rsid w:val="001F79AA"/>
    <w:rsid w:val="001F7BAB"/>
    <w:rsid w:val="001F7F25"/>
    <w:rsid w:val="00201142"/>
    <w:rsid w:val="002025DB"/>
    <w:rsid w:val="002031CB"/>
    <w:rsid w:val="00203F45"/>
    <w:rsid w:val="00207D07"/>
    <w:rsid w:val="00210FA9"/>
    <w:rsid w:val="0021279B"/>
    <w:rsid w:val="00217798"/>
    <w:rsid w:val="0021792A"/>
    <w:rsid w:val="00222852"/>
    <w:rsid w:val="00224B46"/>
    <w:rsid w:val="00230B08"/>
    <w:rsid w:val="00232F8C"/>
    <w:rsid w:val="00233CA7"/>
    <w:rsid w:val="0023475C"/>
    <w:rsid w:val="002355AD"/>
    <w:rsid w:val="00235E9B"/>
    <w:rsid w:val="00236351"/>
    <w:rsid w:val="002378AF"/>
    <w:rsid w:val="002422B6"/>
    <w:rsid w:val="00243629"/>
    <w:rsid w:val="00245D29"/>
    <w:rsid w:val="00246654"/>
    <w:rsid w:val="00250755"/>
    <w:rsid w:val="00254639"/>
    <w:rsid w:val="00254C54"/>
    <w:rsid w:val="0025609A"/>
    <w:rsid w:val="00256D14"/>
    <w:rsid w:val="0025700B"/>
    <w:rsid w:val="00257CB5"/>
    <w:rsid w:val="00261E09"/>
    <w:rsid w:val="0026239A"/>
    <w:rsid w:val="002646B1"/>
    <w:rsid w:val="0026574D"/>
    <w:rsid w:val="0026753E"/>
    <w:rsid w:val="0027060A"/>
    <w:rsid w:val="00273A12"/>
    <w:rsid w:val="00274BFD"/>
    <w:rsid w:val="00274CBF"/>
    <w:rsid w:val="002758BF"/>
    <w:rsid w:val="00280975"/>
    <w:rsid w:val="00281875"/>
    <w:rsid w:val="00281B03"/>
    <w:rsid w:val="00285DFB"/>
    <w:rsid w:val="00285FCD"/>
    <w:rsid w:val="00286A05"/>
    <w:rsid w:val="002876A8"/>
    <w:rsid w:val="00290CA7"/>
    <w:rsid w:val="00291B66"/>
    <w:rsid w:val="00292490"/>
    <w:rsid w:val="00293BD9"/>
    <w:rsid w:val="00293D96"/>
    <w:rsid w:val="002954AC"/>
    <w:rsid w:val="00295AB0"/>
    <w:rsid w:val="002965BE"/>
    <w:rsid w:val="002A0491"/>
    <w:rsid w:val="002A086F"/>
    <w:rsid w:val="002A1B1D"/>
    <w:rsid w:val="002A2B43"/>
    <w:rsid w:val="002A3015"/>
    <w:rsid w:val="002A6F9E"/>
    <w:rsid w:val="002B43F8"/>
    <w:rsid w:val="002B50FC"/>
    <w:rsid w:val="002C0BFA"/>
    <w:rsid w:val="002C0FA0"/>
    <w:rsid w:val="002C18E9"/>
    <w:rsid w:val="002C62D1"/>
    <w:rsid w:val="002C6AF1"/>
    <w:rsid w:val="002D0C1C"/>
    <w:rsid w:val="002D28CF"/>
    <w:rsid w:val="002D2C5E"/>
    <w:rsid w:val="002D4DC8"/>
    <w:rsid w:val="002D7618"/>
    <w:rsid w:val="002E2906"/>
    <w:rsid w:val="002E2FA9"/>
    <w:rsid w:val="002E3285"/>
    <w:rsid w:val="002E35B0"/>
    <w:rsid w:val="002E4452"/>
    <w:rsid w:val="002F18D1"/>
    <w:rsid w:val="002F40E3"/>
    <w:rsid w:val="002F4FB3"/>
    <w:rsid w:val="002F5DED"/>
    <w:rsid w:val="002F641F"/>
    <w:rsid w:val="003015AA"/>
    <w:rsid w:val="00303BFB"/>
    <w:rsid w:val="00305E2C"/>
    <w:rsid w:val="00306BBD"/>
    <w:rsid w:val="0031133F"/>
    <w:rsid w:val="00311BA9"/>
    <w:rsid w:val="0031285F"/>
    <w:rsid w:val="003129FB"/>
    <w:rsid w:val="00314B70"/>
    <w:rsid w:val="003150A9"/>
    <w:rsid w:val="0031756E"/>
    <w:rsid w:val="003245D0"/>
    <w:rsid w:val="00326874"/>
    <w:rsid w:val="0032699E"/>
    <w:rsid w:val="00326E05"/>
    <w:rsid w:val="003305E9"/>
    <w:rsid w:val="00330981"/>
    <w:rsid w:val="00330ABA"/>
    <w:rsid w:val="003311F3"/>
    <w:rsid w:val="00340D0B"/>
    <w:rsid w:val="00344B0A"/>
    <w:rsid w:val="00344D1F"/>
    <w:rsid w:val="00344E94"/>
    <w:rsid w:val="00345D95"/>
    <w:rsid w:val="00351D7E"/>
    <w:rsid w:val="00352912"/>
    <w:rsid w:val="00352A8E"/>
    <w:rsid w:val="00354563"/>
    <w:rsid w:val="00355458"/>
    <w:rsid w:val="003555ED"/>
    <w:rsid w:val="003562A9"/>
    <w:rsid w:val="0036114E"/>
    <w:rsid w:val="003626D8"/>
    <w:rsid w:val="003627A1"/>
    <w:rsid w:val="003648FA"/>
    <w:rsid w:val="00365E10"/>
    <w:rsid w:val="0036623C"/>
    <w:rsid w:val="003662C4"/>
    <w:rsid w:val="00373590"/>
    <w:rsid w:val="00376466"/>
    <w:rsid w:val="003769A1"/>
    <w:rsid w:val="00381ABB"/>
    <w:rsid w:val="003821E9"/>
    <w:rsid w:val="00382629"/>
    <w:rsid w:val="003831FA"/>
    <w:rsid w:val="00384965"/>
    <w:rsid w:val="00385B5A"/>
    <w:rsid w:val="003860FD"/>
    <w:rsid w:val="003863F5"/>
    <w:rsid w:val="00387535"/>
    <w:rsid w:val="00387A54"/>
    <w:rsid w:val="00390134"/>
    <w:rsid w:val="00394BC2"/>
    <w:rsid w:val="00395FA2"/>
    <w:rsid w:val="00396698"/>
    <w:rsid w:val="003A10F1"/>
    <w:rsid w:val="003A1421"/>
    <w:rsid w:val="003A40F5"/>
    <w:rsid w:val="003A542B"/>
    <w:rsid w:val="003A61FB"/>
    <w:rsid w:val="003A72A7"/>
    <w:rsid w:val="003A795C"/>
    <w:rsid w:val="003B5BBF"/>
    <w:rsid w:val="003B7E9E"/>
    <w:rsid w:val="003C0B2F"/>
    <w:rsid w:val="003C0F50"/>
    <w:rsid w:val="003C5AE5"/>
    <w:rsid w:val="003C6395"/>
    <w:rsid w:val="003C722C"/>
    <w:rsid w:val="003C7635"/>
    <w:rsid w:val="003D28E1"/>
    <w:rsid w:val="003D3DAD"/>
    <w:rsid w:val="003D5B8D"/>
    <w:rsid w:val="003E1F08"/>
    <w:rsid w:val="003E22BA"/>
    <w:rsid w:val="003E2848"/>
    <w:rsid w:val="003E3A0C"/>
    <w:rsid w:val="003E66B2"/>
    <w:rsid w:val="003E7D23"/>
    <w:rsid w:val="003F2E5F"/>
    <w:rsid w:val="003F567C"/>
    <w:rsid w:val="00401617"/>
    <w:rsid w:val="00404834"/>
    <w:rsid w:val="00405329"/>
    <w:rsid w:val="00405FD2"/>
    <w:rsid w:val="004066F6"/>
    <w:rsid w:val="004101BB"/>
    <w:rsid w:val="00416DE6"/>
    <w:rsid w:val="004204D0"/>
    <w:rsid w:val="00420CCA"/>
    <w:rsid w:val="00423115"/>
    <w:rsid w:val="00423C69"/>
    <w:rsid w:val="00424107"/>
    <w:rsid w:val="004243F7"/>
    <w:rsid w:val="00424B1A"/>
    <w:rsid w:val="00430C71"/>
    <w:rsid w:val="004327D9"/>
    <w:rsid w:val="00434856"/>
    <w:rsid w:val="00434956"/>
    <w:rsid w:val="00434AD7"/>
    <w:rsid w:val="00440A4A"/>
    <w:rsid w:val="004421C9"/>
    <w:rsid w:val="0044283E"/>
    <w:rsid w:val="00443A77"/>
    <w:rsid w:val="0044418B"/>
    <w:rsid w:val="00444413"/>
    <w:rsid w:val="00445B62"/>
    <w:rsid w:val="004506A2"/>
    <w:rsid w:val="00452E8D"/>
    <w:rsid w:val="00454437"/>
    <w:rsid w:val="0045776D"/>
    <w:rsid w:val="00461AE9"/>
    <w:rsid w:val="004635CA"/>
    <w:rsid w:val="00464401"/>
    <w:rsid w:val="00465072"/>
    <w:rsid w:val="00467F70"/>
    <w:rsid w:val="004730C9"/>
    <w:rsid w:val="00473F06"/>
    <w:rsid w:val="0047636E"/>
    <w:rsid w:val="0047645F"/>
    <w:rsid w:val="00476DB4"/>
    <w:rsid w:val="00480296"/>
    <w:rsid w:val="00481BED"/>
    <w:rsid w:val="00482C86"/>
    <w:rsid w:val="00484E1F"/>
    <w:rsid w:val="00485B93"/>
    <w:rsid w:val="004907FC"/>
    <w:rsid w:val="004921F4"/>
    <w:rsid w:val="00493EAD"/>
    <w:rsid w:val="00495043"/>
    <w:rsid w:val="004953E6"/>
    <w:rsid w:val="00496578"/>
    <w:rsid w:val="004A1D16"/>
    <w:rsid w:val="004A281A"/>
    <w:rsid w:val="004A5ABB"/>
    <w:rsid w:val="004A757C"/>
    <w:rsid w:val="004A7A08"/>
    <w:rsid w:val="004A7EAE"/>
    <w:rsid w:val="004B0273"/>
    <w:rsid w:val="004B07C9"/>
    <w:rsid w:val="004B147B"/>
    <w:rsid w:val="004B1BE6"/>
    <w:rsid w:val="004B1C33"/>
    <w:rsid w:val="004B2E1B"/>
    <w:rsid w:val="004B4A5B"/>
    <w:rsid w:val="004B59D3"/>
    <w:rsid w:val="004B6F81"/>
    <w:rsid w:val="004C14C2"/>
    <w:rsid w:val="004C18DC"/>
    <w:rsid w:val="004C325B"/>
    <w:rsid w:val="004C3343"/>
    <w:rsid w:val="004C35C6"/>
    <w:rsid w:val="004C37BE"/>
    <w:rsid w:val="004C4808"/>
    <w:rsid w:val="004C73E9"/>
    <w:rsid w:val="004C7B71"/>
    <w:rsid w:val="004D139E"/>
    <w:rsid w:val="004D3F4F"/>
    <w:rsid w:val="004D7145"/>
    <w:rsid w:val="004E05EF"/>
    <w:rsid w:val="004E14ED"/>
    <w:rsid w:val="004E1747"/>
    <w:rsid w:val="004E23A9"/>
    <w:rsid w:val="004E2429"/>
    <w:rsid w:val="004E37A7"/>
    <w:rsid w:val="004E503B"/>
    <w:rsid w:val="004F1515"/>
    <w:rsid w:val="004F1ADF"/>
    <w:rsid w:val="004F3140"/>
    <w:rsid w:val="004F3D3D"/>
    <w:rsid w:val="004F4780"/>
    <w:rsid w:val="004F4F27"/>
    <w:rsid w:val="004F5E4C"/>
    <w:rsid w:val="004F7B75"/>
    <w:rsid w:val="00504B76"/>
    <w:rsid w:val="0050591C"/>
    <w:rsid w:val="00512A58"/>
    <w:rsid w:val="00514088"/>
    <w:rsid w:val="00523799"/>
    <w:rsid w:val="00524EA3"/>
    <w:rsid w:val="00525578"/>
    <w:rsid w:val="00533642"/>
    <w:rsid w:val="00534856"/>
    <w:rsid w:val="005355CB"/>
    <w:rsid w:val="00535D61"/>
    <w:rsid w:val="005366BC"/>
    <w:rsid w:val="0053685C"/>
    <w:rsid w:val="0053769F"/>
    <w:rsid w:val="00537BDE"/>
    <w:rsid w:val="005400FA"/>
    <w:rsid w:val="005406F8"/>
    <w:rsid w:val="00540769"/>
    <w:rsid w:val="00540C82"/>
    <w:rsid w:val="005435C2"/>
    <w:rsid w:val="00543A97"/>
    <w:rsid w:val="0054552E"/>
    <w:rsid w:val="00545588"/>
    <w:rsid w:val="00552DB5"/>
    <w:rsid w:val="00554AD2"/>
    <w:rsid w:val="00557696"/>
    <w:rsid w:val="00557EE8"/>
    <w:rsid w:val="00560187"/>
    <w:rsid w:val="005602E7"/>
    <w:rsid w:val="00564933"/>
    <w:rsid w:val="00565508"/>
    <w:rsid w:val="00572747"/>
    <w:rsid w:val="00572A64"/>
    <w:rsid w:val="00572FF3"/>
    <w:rsid w:val="0057339C"/>
    <w:rsid w:val="005746A9"/>
    <w:rsid w:val="00576A97"/>
    <w:rsid w:val="00582196"/>
    <w:rsid w:val="005829A3"/>
    <w:rsid w:val="00586AB6"/>
    <w:rsid w:val="00586BAB"/>
    <w:rsid w:val="00587570"/>
    <w:rsid w:val="00591DC3"/>
    <w:rsid w:val="00593A66"/>
    <w:rsid w:val="005951CD"/>
    <w:rsid w:val="00595B14"/>
    <w:rsid w:val="00596A56"/>
    <w:rsid w:val="005A2461"/>
    <w:rsid w:val="005A24A2"/>
    <w:rsid w:val="005A3192"/>
    <w:rsid w:val="005A3B5D"/>
    <w:rsid w:val="005A3F4D"/>
    <w:rsid w:val="005A5581"/>
    <w:rsid w:val="005A650E"/>
    <w:rsid w:val="005A676E"/>
    <w:rsid w:val="005B0384"/>
    <w:rsid w:val="005B0A71"/>
    <w:rsid w:val="005B486D"/>
    <w:rsid w:val="005B4C41"/>
    <w:rsid w:val="005B7A06"/>
    <w:rsid w:val="005C047E"/>
    <w:rsid w:val="005C1370"/>
    <w:rsid w:val="005C2E52"/>
    <w:rsid w:val="005C3E66"/>
    <w:rsid w:val="005C51A3"/>
    <w:rsid w:val="005C75E7"/>
    <w:rsid w:val="005D1368"/>
    <w:rsid w:val="005D32AB"/>
    <w:rsid w:val="005D5BBA"/>
    <w:rsid w:val="005E41BB"/>
    <w:rsid w:val="005E6847"/>
    <w:rsid w:val="005F06A2"/>
    <w:rsid w:val="005F1B6F"/>
    <w:rsid w:val="005F4CC4"/>
    <w:rsid w:val="005F5EBD"/>
    <w:rsid w:val="00600297"/>
    <w:rsid w:val="00600717"/>
    <w:rsid w:val="00601443"/>
    <w:rsid w:val="006030BA"/>
    <w:rsid w:val="006036A7"/>
    <w:rsid w:val="00605430"/>
    <w:rsid w:val="00607A16"/>
    <w:rsid w:val="0061423F"/>
    <w:rsid w:val="006149B9"/>
    <w:rsid w:val="00622A3C"/>
    <w:rsid w:val="0062319F"/>
    <w:rsid w:val="00624DCD"/>
    <w:rsid w:val="00625BCF"/>
    <w:rsid w:val="006265EC"/>
    <w:rsid w:val="00626652"/>
    <w:rsid w:val="00627B2C"/>
    <w:rsid w:val="00632E75"/>
    <w:rsid w:val="006337BC"/>
    <w:rsid w:val="006348F1"/>
    <w:rsid w:val="006351DF"/>
    <w:rsid w:val="00636F9B"/>
    <w:rsid w:val="00637484"/>
    <w:rsid w:val="00641423"/>
    <w:rsid w:val="00643C87"/>
    <w:rsid w:val="006471FC"/>
    <w:rsid w:val="00647283"/>
    <w:rsid w:val="0064742D"/>
    <w:rsid w:val="006478AA"/>
    <w:rsid w:val="00651122"/>
    <w:rsid w:val="00652FA9"/>
    <w:rsid w:val="00654F89"/>
    <w:rsid w:val="00656242"/>
    <w:rsid w:val="00656F53"/>
    <w:rsid w:val="00660C78"/>
    <w:rsid w:val="0066116D"/>
    <w:rsid w:val="0066384C"/>
    <w:rsid w:val="00663DD8"/>
    <w:rsid w:val="00670600"/>
    <w:rsid w:val="006706B3"/>
    <w:rsid w:val="006748D5"/>
    <w:rsid w:val="00676240"/>
    <w:rsid w:val="00680C22"/>
    <w:rsid w:val="006811AE"/>
    <w:rsid w:val="006815A1"/>
    <w:rsid w:val="00687C3A"/>
    <w:rsid w:val="00691F7C"/>
    <w:rsid w:val="00693883"/>
    <w:rsid w:val="00693B4B"/>
    <w:rsid w:val="00696641"/>
    <w:rsid w:val="00696961"/>
    <w:rsid w:val="00697EF0"/>
    <w:rsid w:val="006A394D"/>
    <w:rsid w:val="006A5BF6"/>
    <w:rsid w:val="006A60DB"/>
    <w:rsid w:val="006A623F"/>
    <w:rsid w:val="006B2620"/>
    <w:rsid w:val="006B551F"/>
    <w:rsid w:val="006B65DF"/>
    <w:rsid w:val="006C09ED"/>
    <w:rsid w:val="006C1038"/>
    <w:rsid w:val="006C1E68"/>
    <w:rsid w:val="006C32D0"/>
    <w:rsid w:val="006C32FD"/>
    <w:rsid w:val="006C51FD"/>
    <w:rsid w:val="006C767F"/>
    <w:rsid w:val="006C7744"/>
    <w:rsid w:val="006C7CF2"/>
    <w:rsid w:val="006D0B37"/>
    <w:rsid w:val="006D3441"/>
    <w:rsid w:val="006D35E5"/>
    <w:rsid w:val="006D4602"/>
    <w:rsid w:val="006D56EB"/>
    <w:rsid w:val="006D77B9"/>
    <w:rsid w:val="006E0339"/>
    <w:rsid w:val="006E2DEB"/>
    <w:rsid w:val="006E6390"/>
    <w:rsid w:val="006E6D79"/>
    <w:rsid w:val="006F2594"/>
    <w:rsid w:val="006F33AC"/>
    <w:rsid w:val="00700D50"/>
    <w:rsid w:val="00702713"/>
    <w:rsid w:val="00703100"/>
    <w:rsid w:val="00703496"/>
    <w:rsid w:val="00703A81"/>
    <w:rsid w:val="00711F1C"/>
    <w:rsid w:val="00713B3E"/>
    <w:rsid w:val="007140DC"/>
    <w:rsid w:val="007152A9"/>
    <w:rsid w:val="007159FF"/>
    <w:rsid w:val="00716DC3"/>
    <w:rsid w:val="007227B7"/>
    <w:rsid w:val="00725C6B"/>
    <w:rsid w:val="00726D17"/>
    <w:rsid w:val="00730903"/>
    <w:rsid w:val="00730DD6"/>
    <w:rsid w:val="007344A6"/>
    <w:rsid w:val="007408F0"/>
    <w:rsid w:val="007419DA"/>
    <w:rsid w:val="00742676"/>
    <w:rsid w:val="0074350A"/>
    <w:rsid w:val="007469C0"/>
    <w:rsid w:val="00746F80"/>
    <w:rsid w:val="007515B3"/>
    <w:rsid w:val="0075538D"/>
    <w:rsid w:val="007556D3"/>
    <w:rsid w:val="00760763"/>
    <w:rsid w:val="007608BE"/>
    <w:rsid w:val="00761BA3"/>
    <w:rsid w:val="00762AE4"/>
    <w:rsid w:val="00765E80"/>
    <w:rsid w:val="00766247"/>
    <w:rsid w:val="00767AAC"/>
    <w:rsid w:val="00770181"/>
    <w:rsid w:val="00772586"/>
    <w:rsid w:val="00772C6D"/>
    <w:rsid w:val="00774033"/>
    <w:rsid w:val="00777C3C"/>
    <w:rsid w:val="007830BD"/>
    <w:rsid w:val="0078357A"/>
    <w:rsid w:val="0078398C"/>
    <w:rsid w:val="00783F4B"/>
    <w:rsid w:val="00787265"/>
    <w:rsid w:val="00790A6B"/>
    <w:rsid w:val="00790C21"/>
    <w:rsid w:val="0079163E"/>
    <w:rsid w:val="00791FF7"/>
    <w:rsid w:val="007A1EFF"/>
    <w:rsid w:val="007A65A9"/>
    <w:rsid w:val="007A7A39"/>
    <w:rsid w:val="007A7FE5"/>
    <w:rsid w:val="007B2AD6"/>
    <w:rsid w:val="007B41CF"/>
    <w:rsid w:val="007B5DF2"/>
    <w:rsid w:val="007B614D"/>
    <w:rsid w:val="007C060B"/>
    <w:rsid w:val="007C2348"/>
    <w:rsid w:val="007C31AD"/>
    <w:rsid w:val="007C465F"/>
    <w:rsid w:val="007C50DF"/>
    <w:rsid w:val="007C7D1D"/>
    <w:rsid w:val="007D02FE"/>
    <w:rsid w:val="007D28E5"/>
    <w:rsid w:val="007D42CE"/>
    <w:rsid w:val="007D71B5"/>
    <w:rsid w:val="007D78CB"/>
    <w:rsid w:val="007E05B5"/>
    <w:rsid w:val="007E0EB5"/>
    <w:rsid w:val="007E63FA"/>
    <w:rsid w:val="007E6C96"/>
    <w:rsid w:val="007E7033"/>
    <w:rsid w:val="007E71D6"/>
    <w:rsid w:val="007E796C"/>
    <w:rsid w:val="007F0D48"/>
    <w:rsid w:val="007F117B"/>
    <w:rsid w:val="007F2907"/>
    <w:rsid w:val="007F3B7B"/>
    <w:rsid w:val="007F688A"/>
    <w:rsid w:val="007F6A64"/>
    <w:rsid w:val="00803C9D"/>
    <w:rsid w:val="00805E34"/>
    <w:rsid w:val="0080789F"/>
    <w:rsid w:val="00807CA7"/>
    <w:rsid w:val="00810FE6"/>
    <w:rsid w:val="00812F9F"/>
    <w:rsid w:val="00815F61"/>
    <w:rsid w:val="008201C3"/>
    <w:rsid w:val="0082094E"/>
    <w:rsid w:val="00820C66"/>
    <w:rsid w:val="00824F9D"/>
    <w:rsid w:val="0083138E"/>
    <w:rsid w:val="008325F1"/>
    <w:rsid w:val="00836227"/>
    <w:rsid w:val="00836B23"/>
    <w:rsid w:val="008461B4"/>
    <w:rsid w:val="00846A88"/>
    <w:rsid w:val="00853A48"/>
    <w:rsid w:val="00855F32"/>
    <w:rsid w:val="00855F53"/>
    <w:rsid w:val="008563F9"/>
    <w:rsid w:val="00861024"/>
    <w:rsid w:val="008616B4"/>
    <w:rsid w:val="0086348C"/>
    <w:rsid w:val="0086488F"/>
    <w:rsid w:val="008664E4"/>
    <w:rsid w:val="008677F3"/>
    <w:rsid w:val="00870515"/>
    <w:rsid w:val="008731AB"/>
    <w:rsid w:val="008736B7"/>
    <w:rsid w:val="008742E9"/>
    <w:rsid w:val="00875F9E"/>
    <w:rsid w:val="00876243"/>
    <w:rsid w:val="008802FE"/>
    <w:rsid w:val="00882203"/>
    <w:rsid w:val="00882A08"/>
    <w:rsid w:val="008848C2"/>
    <w:rsid w:val="00887A48"/>
    <w:rsid w:val="008915B6"/>
    <w:rsid w:val="00891E88"/>
    <w:rsid w:val="00893047"/>
    <w:rsid w:val="00893977"/>
    <w:rsid w:val="008955E6"/>
    <w:rsid w:val="008A212F"/>
    <w:rsid w:val="008A2BB9"/>
    <w:rsid w:val="008B03E9"/>
    <w:rsid w:val="008B1DAB"/>
    <w:rsid w:val="008B22E2"/>
    <w:rsid w:val="008B30BA"/>
    <w:rsid w:val="008B3BC8"/>
    <w:rsid w:val="008C0048"/>
    <w:rsid w:val="008C2B95"/>
    <w:rsid w:val="008C3A3B"/>
    <w:rsid w:val="008C7B58"/>
    <w:rsid w:val="008D0332"/>
    <w:rsid w:val="008D3A2B"/>
    <w:rsid w:val="008D3AC7"/>
    <w:rsid w:val="008D3FF8"/>
    <w:rsid w:val="008D6804"/>
    <w:rsid w:val="008E2625"/>
    <w:rsid w:val="008E41FF"/>
    <w:rsid w:val="008E68F7"/>
    <w:rsid w:val="008E7D58"/>
    <w:rsid w:val="008F00AF"/>
    <w:rsid w:val="008F0E12"/>
    <w:rsid w:val="008F20E3"/>
    <w:rsid w:val="008F71CE"/>
    <w:rsid w:val="00900404"/>
    <w:rsid w:val="009015A6"/>
    <w:rsid w:val="00903118"/>
    <w:rsid w:val="00904DA3"/>
    <w:rsid w:val="00910EFC"/>
    <w:rsid w:val="00914114"/>
    <w:rsid w:val="009159DF"/>
    <w:rsid w:val="00916088"/>
    <w:rsid w:val="0092343F"/>
    <w:rsid w:val="00923902"/>
    <w:rsid w:val="00924A50"/>
    <w:rsid w:val="009256CB"/>
    <w:rsid w:val="0092572F"/>
    <w:rsid w:val="00927CB8"/>
    <w:rsid w:val="00933E06"/>
    <w:rsid w:val="00935C0A"/>
    <w:rsid w:val="009409D5"/>
    <w:rsid w:val="00942DE7"/>
    <w:rsid w:val="009526DB"/>
    <w:rsid w:val="00952835"/>
    <w:rsid w:val="009529E5"/>
    <w:rsid w:val="00956919"/>
    <w:rsid w:val="00960656"/>
    <w:rsid w:val="00966FF7"/>
    <w:rsid w:val="0096715A"/>
    <w:rsid w:val="009725E4"/>
    <w:rsid w:val="009727B1"/>
    <w:rsid w:val="00972F37"/>
    <w:rsid w:val="00975BBC"/>
    <w:rsid w:val="00980088"/>
    <w:rsid w:val="00980256"/>
    <w:rsid w:val="00980585"/>
    <w:rsid w:val="009807E3"/>
    <w:rsid w:val="00980A42"/>
    <w:rsid w:val="009818F1"/>
    <w:rsid w:val="009819BB"/>
    <w:rsid w:val="00981EBF"/>
    <w:rsid w:val="00982C3B"/>
    <w:rsid w:val="00982CD7"/>
    <w:rsid w:val="00983391"/>
    <w:rsid w:val="0098521E"/>
    <w:rsid w:val="00985A08"/>
    <w:rsid w:val="00991151"/>
    <w:rsid w:val="00991B5B"/>
    <w:rsid w:val="009931A0"/>
    <w:rsid w:val="00995B32"/>
    <w:rsid w:val="00996F50"/>
    <w:rsid w:val="00997FE9"/>
    <w:rsid w:val="009A0BE2"/>
    <w:rsid w:val="009A0DAD"/>
    <w:rsid w:val="009A0EC5"/>
    <w:rsid w:val="009A2927"/>
    <w:rsid w:val="009A2A68"/>
    <w:rsid w:val="009A3773"/>
    <w:rsid w:val="009A3AFF"/>
    <w:rsid w:val="009A5F40"/>
    <w:rsid w:val="009B0853"/>
    <w:rsid w:val="009B092D"/>
    <w:rsid w:val="009B1F87"/>
    <w:rsid w:val="009B22E7"/>
    <w:rsid w:val="009B2E57"/>
    <w:rsid w:val="009B4ED6"/>
    <w:rsid w:val="009C260B"/>
    <w:rsid w:val="009C2E1C"/>
    <w:rsid w:val="009C4948"/>
    <w:rsid w:val="009C54D6"/>
    <w:rsid w:val="009C5713"/>
    <w:rsid w:val="009C5E60"/>
    <w:rsid w:val="009C69D7"/>
    <w:rsid w:val="009D0949"/>
    <w:rsid w:val="009D096C"/>
    <w:rsid w:val="009D1500"/>
    <w:rsid w:val="009D16F4"/>
    <w:rsid w:val="009D268D"/>
    <w:rsid w:val="009D3C5E"/>
    <w:rsid w:val="009D5383"/>
    <w:rsid w:val="009E2A9C"/>
    <w:rsid w:val="009E731C"/>
    <w:rsid w:val="009E7C14"/>
    <w:rsid w:val="009F0DD5"/>
    <w:rsid w:val="009F1502"/>
    <w:rsid w:val="009F2734"/>
    <w:rsid w:val="009F31EA"/>
    <w:rsid w:val="009F3573"/>
    <w:rsid w:val="009F4065"/>
    <w:rsid w:val="009F7B22"/>
    <w:rsid w:val="00A02EBE"/>
    <w:rsid w:val="00A05914"/>
    <w:rsid w:val="00A060E5"/>
    <w:rsid w:val="00A074B2"/>
    <w:rsid w:val="00A10BF4"/>
    <w:rsid w:val="00A131C3"/>
    <w:rsid w:val="00A14258"/>
    <w:rsid w:val="00A16251"/>
    <w:rsid w:val="00A16A3C"/>
    <w:rsid w:val="00A20400"/>
    <w:rsid w:val="00A22410"/>
    <w:rsid w:val="00A229D3"/>
    <w:rsid w:val="00A25896"/>
    <w:rsid w:val="00A27FFA"/>
    <w:rsid w:val="00A31B83"/>
    <w:rsid w:val="00A3225D"/>
    <w:rsid w:val="00A35564"/>
    <w:rsid w:val="00A364DE"/>
    <w:rsid w:val="00A36F08"/>
    <w:rsid w:val="00A438DB"/>
    <w:rsid w:val="00A44B84"/>
    <w:rsid w:val="00A53A82"/>
    <w:rsid w:val="00A64F6D"/>
    <w:rsid w:val="00A6501C"/>
    <w:rsid w:val="00A6574F"/>
    <w:rsid w:val="00A663C4"/>
    <w:rsid w:val="00A7121A"/>
    <w:rsid w:val="00A714D8"/>
    <w:rsid w:val="00A73BEA"/>
    <w:rsid w:val="00A74167"/>
    <w:rsid w:val="00A75CBD"/>
    <w:rsid w:val="00A837F5"/>
    <w:rsid w:val="00A85047"/>
    <w:rsid w:val="00A860E0"/>
    <w:rsid w:val="00A87387"/>
    <w:rsid w:val="00A87924"/>
    <w:rsid w:val="00A920E9"/>
    <w:rsid w:val="00AA399B"/>
    <w:rsid w:val="00AA6647"/>
    <w:rsid w:val="00AB04CD"/>
    <w:rsid w:val="00AB064F"/>
    <w:rsid w:val="00AB0821"/>
    <w:rsid w:val="00AB1737"/>
    <w:rsid w:val="00AB32B0"/>
    <w:rsid w:val="00AB3608"/>
    <w:rsid w:val="00AB4012"/>
    <w:rsid w:val="00AB5547"/>
    <w:rsid w:val="00AB5649"/>
    <w:rsid w:val="00AB6F08"/>
    <w:rsid w:val="00AC284F"/>
    <w:rsid w:val="00AC3AD2"/>
    <w:rsid w:val="00AC4071"/>
    <w:rsid w:val="00AC484A"/>
    <w:rsid w:val="00AC6B75"/>
    <w:rsid w:val="00AC7F02"/>
    <w:rsid w:val="00AD0EED"/>
    <w:rsid w:val="00AD12D3"/>
    <w:rsid w:val="00AD343B"/>
    <w:rsid w:val="00AD47A3"/>
    <w:rsid w:val="00AD6B8D"/>
    <w:rsid w:val="00AD7A23"/>
    <w:rsid w:val="00AD7B7C"/>
    <w:rsid w:val="00AE24C3"/>
    <w:rsid w:val="00AE2A7A"/>
    <w:rsid w:val="00AE5E11"/>
    <w:rsid w:val="00AE616B"/>
    <w:rsid w:val="00AF0622"/>
    <w:rsid w:val="00AF1D1B"/>
    <w:rsid w:val="00AF21AA"/>
    <w:rsid w:val="00AF42C9"/>
    <w:rsid w:val="00AF648E"/>
    <w:rsid w:val="00AF7624"/>
    <w:rsid w:val="00B01818"/>
    <w:rsid w:val="00B020E6"/>
    <w:rsid w:val="00B038DF"/>
    <w:rsid w:val="00B03CDA"/>
    <w:rsid w:val="00B07BAF"/>
    <w:rsid w:val="00B148F2"/>
    <w:rsid w:val="00B14A10"/>
    <w:rsid w:val="00B2049D"/>
    <w:rsid w:val="00B218E7"/>
    <w:rsid w:val="00B219C6"/>
    <w:rsid w:val="00B24FDE"/>
    <w:rsid w:val="00B25B75"/>
    <w:rsid w:val="00B27118"/>
    <w:rsid w:val="00B32655"/>
    <w:rsid w:val="00B326FD"/>
    <w:rsid w:val="00B32B52"/>
    <w:rsid w:val="00B33A6C"/>
    <w:rsid w:val="00B33F26"/>
    <w:rsid w:val="00B36A7A"/>
    <w:rsid w:val="00B370B4"/>
    <w:rsid w:val="00B37961"/>
    <w:rsid w:val="00B40C2D"/>
    <w:rsid w:val="00B41D0D"/>
    <w:rsid w:val="00B425B1"/>
    <w:rsid w:val="00B4286F"/>
    <w:rsid w:val="00B441D8"/>
    <w:rsid w:val="00B4581E"/>
    <w:rsid w:val="00B507F9"/>
    <w:rsid w:val="00B513FD"/>
    <w:rsid w:val="00B5177C"/>
    <w:rsid w:val="00B553E0"/>
    <w:rsid w:val="00B55484"/>
    <w:rsid w:val="00B56499"/>
    <w:rsid w:val="00B57699"/>
    <w:rsid w:val="00B6181F"/>
    <w:rsid w:val="00B6507C"/>
    <w:rsid w:val="00B659E5"/>
    <w:rsid w:val="00B67983"/>
    <w:rsid w:val="00B70A51"/>
    <w:rsid w:val="00B70B1F"/>
    <w:rsid w:val="00B7246F"/>
    <w:rsid w:val="00B73877"/>
    <w:rsid w:val="00B74289"/>
    <w:rsid w:val="00B75197"/>
    <w:rsid w:val="00B757D5"/>
    <w:rsid w:val="00B776D5"/>
    <w:rsid w:val="00B84112"/>
    <w:rsid w:val="00B84258"/>
    <w:rsid w:val="00B8776D"/>
    <w:rsid w:val="00B9225A"/>
    <w:rsid w:val="00B9225C"/>
    <w:rsid w:val="00B936C3"/>
    <w:rsid w:val="00B94A7A"/>
    <w:rsid w:val="00B95023"/>
    <w:rsid w:val="00B95E7A"/>
    <w:rsid w:val="00B96112"/>
    <w:rsid w:val="00B976AB"/>
    <w:rsid w:val="00BA0FC5"/>
    <w:rsid w:val="00BA2816"/>
    <w:rsid w:val="00BA6CE7"/>
    <w:rsid w:val="00BA730F"/>
    <w:rsid w:val="00BA7EFB"/>
    <w:rsid w:val="00BB146E"/>
    <w:rsid w:val="00BB329A"/>
    <w:rsid w:val="00BB3F8F"/>
    <w:rsid w:val="00BB42C8"/>
    <w:rsid w:val="00BB5832"/>
    <w:rsid w:val="00BB7A5C"/>
    <w:rsid w:val="00BB7CD5"/>
    <w:rsid w:val="00BC28F9"/>
    <w:rsid w:val="00BC3EB0"/>
    <w:rsid w:val="00BC45BD"/>
    <w:rsid w:val="00BC4D90"/>
    <w:rsid w:val="00BC5425"/>
    <w:rsid w:val="00BC6CE8"/>
    <w:rsid w:val="00BD229D"/>
    <w:rsid w:val="00BD5BAD"/>
    <w:rsid w:val="00BD6A6A"/>
    <w:rsid w:val="00BE1CD4"/>
    <w:rsid w:val="00BE346F"/>
    <w:rsid w:val="00BE3AB6"/>
    <w:rsid w:val="00BE53E0"/>
    <w:rsid w:val="00BE5C3B"/>
    <w:rsid w:val="00BF05A6"/>
    <w:rsid w:val="00BF3AA4"/>
    <w:rsid w:val="00C009A6"/>
    <w:rsid w:val="00C01346"/>
    <w:rsid w:val="00C014A2"/>
    <w:rsid w:val="00C03246"/>
    <w:rsid w:val="00C04707"/>
    <w:rsid w:val="00C0585D"/>
    <w:rsid w:val="00C05DE9"/>
    <w:rsid w:val="00C06168"/>
    <w:rsid w:val="00C10B97"/>
    <w:rsid w:val="00C11086"/>
    <w:rsid w:val="00C11C41"/>
    <w:rsid w:val="00C17F27"/>
    <w:rsid w:val="00C20A2A"/>
    <w:rsid w:val="00C2293F"/>
    <w:rsid w:val="00C229A3"/>
    <w:rsid w:val="00C22F56"/>
    <w:rsid w:val="00C24F38"/>
    <w:rsid w:val="00C25062"/>
    <w:rsid w:val="00C27142"/>
    <w:rsid w:val="00C3068A"/>
    <w:rsid w:val="00C31267"/>
    <w:rsid w:val="00C32B00"/>
    <w:rsid w:val="00C34D72"/>
    <w:rsid w:val="00C46103"/>
    <w:rsid w:val="00C51CEF"/>
    <w:rsid w:val="00C5227A"/>
    <w:rsid w:val="00C52AAE"/>
    <w:rsid w:val="00C53198"/>
    <w:rsid w:val="00C53A81"/>
    <w:rsid w:val="00C57A43"/>
    <w:rsid w:val="00C6028C"/>
    <w:rsid w:val="00C60C1C"/>
    <w:rsid w:val="00C66C1B"/>
    <w:rsid w:val="00C7113F"/>
    <w:rsid w:val="00C71308"/>
    <w:rsid w:val="00C71A1B"/>
    <w:rsid w:val="00C741FC"/>
    <w:rsid w:val="00C7550D"/>
    <w:rsid w:val="00C80198"/>
    <w:rsid w:val="00C81072"/>
    <w:rsid w:val="00C8191C"/>
    <w:rsid w:val="00C830F7"/>
    <w:rsid w:val="00C83416"/>
    <w:rsid w:val="00C83F01"/>
    <w:rsid w:val="00C850F0"/>
    <w:rsid w:val="00C851FE"/>
    <w:rsid w:val="00C8623B"/>
    <w:rsid w:val="00C86924"/>
    <w:rsid w:val="00C92A60"/>
    <w:rsid w:val="00C9318D"/>
    <w:rsid w:val="00C9403E"/>
    <w:rsid w:val="00C9440A"/>
    <w:rsid w:val="00C971E2"/>
    <w:rsid w:val="00CA05FD"/>
    <w:rsid w:val="00CA07D7"/>
    <w:rsid w:val="00CA0FDE"/>
    <w:rsid w:val="00CA1E2C"/>
    <w:rsid w:val="00CA508D"/>
    <w:rsid w:val="00CA6486"/>
    <w:rsid w:val="00CA7CFA"/>
    <w:rsid w:val="00CB056F"/>
    <w:rsid w:val="00CB1035"/>
    <w:rsid w:val="00CB1E1D"/>
    <w:rsid w:val="00CB4762"/>
    <w:rsid w:val="00CB51F9"/>
    <w:rsid w:val="00CB6069"/>
    <w:rsid w:val="00CB783F"/>
    <w:rsid w:val="00CC00D0"/>
    <w:rsid w:val="00CC38A9"/>
    <w:rsid w:val="00CC4B1C"/>
    <w:rsid w:val="00CC5D52"/>
    <w:rsid w:val="00CD14FA"/>
    <w:rsid w:val="00CD252B"/>
    <w:rsid w:val="00CD65D8"/>
    <w:rsid w:val="00CD7047"/>
    <w:rsid w:val="00CD76AF"/>
    <w:rsid w:val="00CE1EB2"/>
    <w:rsid w:val="00CE217B"/>
    <w:rsid w:val="00CE52DD"/>
    <w:rsid w:val="00CE576A"/>
    <w:rsid w:val="00CE6EEE"/>
    <w:rsid w:val="00CF091E"/>
    <w:rsid w:val="00CF1087"/>
    <w:rsid w:val="00CF2577"/>
    <w:rsid w:val="00CF2B7F"/>
    <w:rsid w:val="00CF370D"/>
    <w:rsid w:val="00CF3E6C"/>
    <w:rsid w:val="00CF4812"/>
    <w:rsid w:val="00CF68C0"/>
    <w:rsid w:val="00CF699E"/>
    <w:rsid w:val="00CF69B7"/>
    <w:rsid w:val="00CF7F55"/>
    <w:rsid w:val="00D02032"/>
    <w:rsid w:val="00D045F1"/>
    <w:rsid w:val="00D06913"/>
    <w:rsid w:val="00D076E0"/>
    <w:rsid w:val="00D124CC"/>
    <w:rsid w:val="00D12A3E"/>
    <w:rsid w:val="00D12A99"/>
    <w:rsid w:val="00D13115"/>
    <w:rsid w:val="00D1442F"/>
    <w:rsid w:val="00D161D8"/>
    <w:rsid w:val="00D2332B"/>
    <w:rsid w:val="00D24567"/>
    <w:rsid w:val="00D24DE2"/>
    <w:rsid w:val="00D24F51"/>
    <w:rsid w:val="00D26C9A"/>
    <w:rsid w:val="00D30647"/>
    <w:rsid w:val="00D3214B"/>
    <w:rsid w:val="00D336D5"/>
    <w:rsid w:val="00D33A00"/>
    <w:rsid w:val="00D35E1A"/>
    <w:rsid w:val="00D40479"/>
    <w:rsid w:val="00D41380"/>
    <w:rsid w:val="00D42687"/>
    <w:rsid w:val="00D462F9"/>
    <w:rsid w:val="00D46FBD"/>
    <w:rsid w:val="00D47192"/>
    <w:rsid w:val="00D52861"/>
    <w:rsid w:val="00D53151"/>
    <w:rsid w:val="00D53A33"/>
    <w:rsid w:val="00D560D6"/>
    <w:rsid w:val="00D57ABE"/>
    <w:rsid w:val="00D6262C"/>
    <w:rsid w:val="00D62E6C"/>
    <w:rsid w:val="00D63FDE"/>
    <w:rsid w:val="00D641B5"/>
    <w:rsid w:val="00D65C83"/>
    <w:rsid w:val="00D66E84"/>
    <w:rsid w:val="00D6748D"/>
    <w:rsid w:val="00D720AD"/>
    <w:rsid w:val="00D73D48"/>
    <w:rsid w:val="00D740BA"/>
    <w:rsid w:val="00D743E3"/>
    <w:rsid w:val="00D74E7B"/>
    <w:rsid w:val="00D74F2A"/>
    <w:rsid w:val="00D75379"/>
    <w:rsid w:val="00D754FD"/>
    <w:rsid w:val="00D77DD0"/>
    <w:rsid w:val="00D842EA"/>
    <w:rsid w:val="00D85CF8"/>
    <w:rsid w:val="00D86057"/>
    <w:rsid w:val="00D9123A"/>
    <w:rsid w:val="00D95D6F"/>
    <w:rsid w:val="00D96ADB"/>
    <w:rsid w:val="00D97BB7"/>
    <w:rsid w:val="00DA0908"/>
    <w:rsid w:val="00DA11AB"/>
    <w:rsid w:val="00DA1BB7"/>
    <w:rsid w:val="00DA4B29"/>
    <w:rsid w:val="00DA5AEF"/>
    <w:rsid w:val="00DA6D93"/>
    <w:rsid w:val="00DA7B2C"/>
    <w:rsid w:val="00DB0050"/>
    <w:rsid w:val="00DB379F"/>
    <w:rsid w:val="00DB42B1"/>
    <w:rsid w:val="00DB452E"/>
    <w:rsid w:val="00DB455B"/>
    <w:rsid w:val="00DB4D25"/>
    <w:rsid w:val="00DB4F58"/>
    <w:rsid w:val="00DB5294"/>
    <w:rsid w:val="00DB5FC2"/>
    <w:rsid w:val="00DC2127"/>
    <w:rsid w:val="00DC350C"/>
    <w:rsid w:val="00DC3CFB"/>
    <w:rsid w:val="00DC508E"/>
    <w:rsid w:val="00DC5098"/>
    <w:rsid w:val="00DC68DE"/>
    <w:rsid w:val="00DC6FAF"/>
    <w:rsid w:val="00DD1A1D"/>
    <w:rsid w:val="00DD5971"/>
    <w:rsid w:val="00DD5AA8"/>
    <w:rsid w:val="00DE09A3"/>
    <w:rsid w:val="00DE27EF"/>
    <w:rsid w:val="00DE2A89"/>
    <w:rsid w:val="00DE349C"/>
    <w:rsid w:val="00DE3A24"/>
    <w:rsid w:val="00DE3EBB"/>
    <w:rsid w:val="00DE458A"/>
    <w:rsid w:val="00DE5EC6"/>
    <w:rsid w:val="00DF1C62"/>
    <w:rsid w:val="00DF55E3"/>
    <w:rsid w:val="00DF7FB9"/>
    <w:rsid w:val="00E00D35"/>
    <w:rsid w:val="00E0246B"/>
    <w:rsid w:val="00E03E6A"/>
    <w:rsid w:val="00E04ACF"/>
    <w:rsid w:val="00E04F07"/>
    <w:rsid w:val="00E10551"/>
    <w:rsid w:val="00E1104D"/>
    <w:rsid w:val="00E11A92"/>
    <w:rsid w:val="00E125A7"/>
    <w:rsid w:val="00E14158"/>
    <w:rsid w:val="00E142A9"/>
    <w:rsid w:val="00E159E6"/>
    <w:rsid w:val="00E15E65"/>
    <w:rsid w:val="00E16FEB"/>
    <w:rsid w:val="00E22D85"/>
    <w:rsid w:val="00E27111"/>
    <w:rsid w:val="00E2794D"/>
    <w:rsid w:val="00E27CE6"/>
    <w:rsid w:val="00E27F54"/>
    <w:rsid w:val="00E27FD5"/>
    <w:rsid w:val="00E30ED3"/>
    <w:rsid w:val="00E351AF"/>
    <w:rsid w:val="00E406CD"/>
    <w:rsid w:val="00E41F06"/>
    <w:rsid w:val="00E433E1"/>
    <w:rsid w:val="00E447D9"/>
    <w:rsid w:val="00E45456"/>
    <w:rsid w:val="00E501CF"/>
    <w:rsid w:val="00E50868"/>
    <w:rsid w:val="00E540D9"/>
    <w:rsid w:val="00E5570D"/>
    <w:rsid w:val="00E577CF"/>
    <w:rsid w:val="00E60D69"/>
    <w:rsid w:val="00E60FA3"/>
    <w:rsid w:val="00E61867"/>
    <w:rsid w:val="00E61BF7"/>
    <w:rsid w:val="00E61EB7"/>
    <w:rsid w:val="00E62CFF"/>
    <w:rsid w:val="00E62FF8"/>
    <w:rsid w:val="00E676A1"/>
    <w:rsid w:val="00E70EF4"/>
    <w:rsid w:val="00E71E96"/>
    <w:rsid w:val="00E72E2A"/>
    <w:rsid w:val="00E8173D"/>
    <w:rsid w:val="00E82997"/>
    <w:rsid w:val="00E84647"/>
    <w:rsid w:val="00E852C6"/>
    <w:rsid w:val="00E86464"/>
    <w:rsid w:val="00E9273C"/>
    <w:rsid w:val="00E92C51"/>
    <w:rsid w:val="00E94E66"/>
    <w:rsid w:val="00E9571E"/>
    <w:rsid w:val="00E96123"/>
    <w:rsid w:val="00E96189"/>
    <w:rsid w:val="00E97C15"/>
    <w:rsid w:val="00E97F84"/>
    <w:rsid w:val="00EA08D3"/>
    <w:rsid w:val="00EA2CBE"/>
    <w:rsid w:val="00EA4244"/>
    <w:rsid w:val="00EA753C"/>
    <w:rsid w:val="00EB1F20"/>
    <w:rsid w:val="00EB2AB9"/>
    <w:rsid w:val="00EB7593"/>
    <w:rsid w:val="00EC0CB5"/>
    <w:rsid w:val="00EC28E0"/>
    <w:rsid w:val="00EC3237"/>
    <w:rsid w:val="00EC464F"/>
    <w:rsid w:val="00EC54D8"/>
    <w:rsid w:val="00EC6679"/>
    <w:rsid w:val="00EC6E86"/>
    <w:rsid w:val="00EC7F64"/>
    <w:rsid w:val="00ED1DF3"/>
    <w:rsid w:val="00ED1F57"/>
    <w:rsid w:val="00ED430C"/>
    <w:rsid w:val="00EE10B4"/>
    <w:rsid w:val="00EE22E6"/>
    <w:rsid w:val="00EE2DF1"/>
    <w:rsid w:val="00EE42F5"/>
    <w:rsid w:val="00EE6B5B"/>
    <w:rsid w:val="00EF0C32"/>
    <w:rsid w:val="00EF2152"/>
    <w:rsid w:val="00EF4462"/>
    <w:rsid w:val="00EF5B94"/>
    <w:rsid w:val="00EF64D8"/>
    <w:rsid w:val="00EF6F1A"/>
    <w:rsid w:val="00F02B6A"/>
    <w:rsid w:val="00F03B58"/>
    <w:rsid w:val="00F05AE0"/>
    <w:rsid w:val="00F05C12"/>
    <w:rsid w:val="00F06ECC"/>
    <w:rsid w:val="00F07285"/>
    <w:rsid w:val="00F07BDC"/>
    <w:rsid w:val="00F113A8"/>
    <w:rsid w:val="00F12DF9"/>
    <w:rsid w:val="00F14EE3"/>
    <w:rsid w:val="00F15E7E"/>
    <w:rsid w:val="00F164C8"/>
    <w:rsid w:val="00F17FC9"/>
    <w:rsid w:val="00F212CD"/>
    <w:rsid w:val="00F21BF3"/>
    <w:rsid w:val="00F21E95"/>
    <w:rsid w:val="00F2209B"/>
    <w:rsid w:val="00F22875"/>
    <w:rsid w:val="00F23597"/>
    <w:rsid w:val="00F25142"/>
    <w:rsid w:val="00F252AE"/>
    <w:rsid w:val="00F25BDC"/>
    <w:rsid w:val="00F25DD1"/>
    <w:rsid w:val="00F27A2E"/>
    <w:rsid w:val="00F27AC8"/>
    <w:rsid w:val="00F27B43"/>
    <w:rsid w:val="00F3002F"/>
    <w:rsid w:val="00F30B50"/>
    <w:rsid w:val="00F337A2"/>
    <w:rsid w:val="00F33D08"/>
    <w:rsid w:val="00F33D63"/>
    <w:rsid w:val="00F3486A"/>
    <w:rsid w:val="00F35E1E"/>
    <w:rsid w:val="00F36898"/>
    <w:rsid w:val="00F42EA6"/>
    <w:rsid w:val="00F4530D"/>
    <w:rsid w:val="00F45704"/>
    <w:rsid w:val="00F45DD7"/>
    <w:rsid w:val="00F45FAF"/>
    <w:rsid w:val="00F505A4"/>
    <w:rsid w:val="00F51349"/>
    <w:rsid w:val="00F521E7"/>
    <w:rsid w:val="00F521FF"/>
    <w:rsid w:val="00F5288D"/>
    <w:rsid w:val="00F52E3F"/>
    <w:rsid w:val="00F549BC"/>
    <w:rsid w:val="00F56128"/>
    <w:rsid w:val="00F601C6"/>
    <w:rsid w:val="00F6413B"/>
    <w:rsid w:val="00F65268"/>
    <w:rsid w:val="00F66F74"/>
    <w:rsid w:val="00F66FD7"/>
    <w:rsid w:val="00F67691"/>
    <w:rsid w:val="00F7089D"/>
    <w:rsid w:val="00F70ABB"/>
    <w:rsid w:val="00F70E5D"/>
    <w:rsid w:val="00F73174"/>
    <w:rsid w:val="00F75F28"/>
    <w:rsid w:val="00F82AF1"/>
    <w:rsid w:val="00F8440B"/>
    <w:rsid w:val="00F85742"/>
    <w:rsid w:val="00F85ACE"/>
    <w:rsid w:val="00F861EA"/>
    <w:rsid w:val="00F928C4"/>
    <w:rsid w:val="00F93220"/>
    <w:rsid w:val="00F93DC2"/>
    <w:rsid w:val="00F944FB"/>
    <w:rsid w:val="00F9492D"/>
    <w:rsid w:val="00F964EC"/>
    <w:rsid w:val="00FA0BA7"/>
    <w:rsid w:val="00FA2621"/>
    <w:rsid w:val="00FA3040"/>
    <w:rsid w:val="00FA7FBB"/>
    <w:rsid w:val="00FB2F0B"/>
    <w:rsid w:val="00FB357B"/>
    <w:rsid w:val="00FB68DB"/>
    <w:rsid w:val="00FC1685"/>
    <w:rsid w:val="00FC2664"/>
    <w:rsid w:val="00FC2669"/>
    <w:rsid w:val="00FC649C"/>
    <w:rsid w:val="00FC6F62"/>
    <w:rsid w:val="00FC7673"/>
    <w:rsid w:val="00FD0BF0"/>
    <w:rsid w:val="00FD1C72"/>
    <w:rsid w:val="00FD1D1A"/>
    <w:rsid w:val="00FD4BEB"/>
    <w:rsid w:val="00FD592F"/>
    <w:rsid w:val="00FD7899"/>
    <w:rsid w:val="00FE0C02"/>
    <w:rsid w:val="00FE65D5"/>
    <w:rsid w:val="00FE700D"/>
    <w:rsid w:val="00FF0B50"/>
    <w:rsid w:val="00FF1B74"/>
    <w:rsid w:val="00FF3EAB"/>
    <w:rsid w:val="00FF5172"/>
    <w:rsid w:val="00FF799C"/>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BFA4B"/>
  <w15:chartTrackingRefBased/>
  <w15:docId w15:val="{B308E9FE-E1F2-4BE2-AE41-9265AA1F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E41BB"/>
    <w:pPr>
      <w:spacing w:after="200" w:line="276" w:lineRule="auto"/>
    </w:pPr>
    <w:rPr>
      <w:rFonts w:ascii="Calibri" w:eastAsia="Calibri" w:hAnsi="Calibri" w:cs="Times New Roman"/>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eadi.."/>
    <w:basedOn w:val="a4"/>
    <w:next w:val="a4"/>
    <w:link w:val="16"/>
    <w:uiPriority w:val="9"/>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2">
    <w:name w:val="heading 2"/>
    <w:aliases w:val="Заголовок 2 Знак1,Заголовок 2 Знак Знак,Заголовок 2 Знак Знак Знак,H2,h2"/>
    <w:basedOn w:val="a4"/>
    <w:next w:val="a4"/>
    <w:link w:val="23"/>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1">
    <w:name w:val="heading 3"/>
    <w:aliases w:val="h3,Head 3,l3+toc 3,heading 3,CT,Sub-section Title,l3,H3"/>
    <w:basedOn w:val="a4"/>
    <w:next w:val="a4"/>
    <w:link w:val="32"/>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link w:val="40"/>
    <w:uiPriority w:val="9"/>
    <w:qFormat/>
    <w:rsid w:val="00FA2621"/>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4"/>
    <w:link w:val="50"/>
    <w:uiPriority w:val="9"/>
    <w:qFormat/>
    <w:rsid w:val="00FA2621"/>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0">
    <w:name w:val="heading 6"/>
    <w:basedOn w:val="a4"/>
    <w:link w:val="61"/>
    <w:uiPriority w:val="9"/>
    <w:qFormat/>
    <w:rsid w:val="00FA2621"/>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4"/>
    <w:link w:val="70"/>
    <w:uiPriority w:val="9"/>
    <w:qFormat/>
    <w:rsid w:val="00FA2621"/>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4"/>
    <w:link w:val="80"/>
    <w:uiPriority w:val="9"/>
    <w:qFormat/>
    <w:rsid w:val="00FA2621"/>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4"/>
    <w:link w:val="90"/>
    <w:uiPriority w:val="9"/>
    <w:qFormat/>
    <w:rsid w:val="00FA2621"/>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5"/>
    <w:uiPriority w:val="9"/>
    <w:rsid w:val="00A131C3"/>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aliases w:val="Заголовок 2 Знак1 Знак1,Заголовок 2 Знак Знак Знак1,Заголовок 2 Знак Знак Знак Знак2,H2 Знак,h2 Знак"/>
    <w:basedOn w:val="a5"/>
    <w:link w:val="22"/>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uiPriority w:val="99"/>
    <w:qFormat/>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4"/>
    <w:link w:val="a9"/>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465072"/>
  </w:style>
  <w:style w:type="paragraph" w:styleId="aa">
    <w:name w:val="header"/>
    <w:basedOn w:val="a4"/>
    <w:link w:val="ab"/>
    <w:uiPriority w:val="99"/>
    <w:unhideWhenUsed/>
    <w:rsid w:val="003E1F08"/>
    <w:pPr>
      <w:tabs>
        <w:tab w:val="center" w:pos="4677"/>
        <w:tab w:val="right" w:pos="9355"/>
      </w:tabs>
      <w:spacing w:after="0" w:line="240" w:lineRule="auto"/>
    </w:pPr>
  </w:style>
  <w:style w:type="character" w:customStyle="1" w:styleId="ab">
    <w:name w:val="Верхний колонтитул Знак"/>
    <w:basedOn w:val="a5"/>
    <w:link w:val="aa"/>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footnote text"/>
    <w:aliases w:val=" Знак6,Знак21,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4"/>
    <w:link w:val="ad"/>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 Знак6 Знак,Знак21 Знак,Знак6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w:basedOn w:val="a5"/>
    <w:link w:val="ac"/>
    <w:uiPriority w:val="99"/>
    <w:rsid w:val="00607A16"/>
    <w:rPr>
      <w:rFonts w:ascii="Times New Roman" w:eastAsia="Times New Roman" w:hAnsi="Times New Roman" w:cs="Times New Roman"/>
      <w:sz w:val="20"/>
      <w:szCs w:val="20"/>
      <w:lang w:eastAsia="ru-RU"/>
    </w:rPr>
  </w:style>
  <w:style w:type="character" w:styleId="ae">
    <w:name w:val="footnote reference"/>
    <w:aliases w:val="Знак сноски-FN,SUPERS,Знак сноски 1,Ciae niinee-FN,fr,Used by Word for Help footnote symbols,Ciae niinee 1,Ссылка на сноску 45,Referencia nota al pie"/>
    <w:basedOn w:val="a5"/>
    <w:uiPriority w:val="99"/>
    <w:unhideWhenUsed/>
    <w:rsid w:val="00607A16"/>
    <w:rPr>
      <w:vertAlign w:val="superscript"/>
    </w:rPr>
  </w:style>
  <w:style w:type="character" w:customStyle="1" w:styleId="32">
    <w:name w:val="Заголовок 3 Знак"/>
    <w:aliases w:val="h3 Знак,Head 3 Знак,l3+toc 3 Знак,heading 3 Знак,CT Знак,Sub-section Title Знак,l3 Знак,H3 Знак"/>
    <w:basedOn w:val="a5"/>
    <w:link w:val="31"/>
    <w:rsid w:val="00F70E5D"/>
    <w:rPr>
      <w:rFonts w:asciiTheme="majorHAnsi" w:eastAsiaTheme="majorEastAsia" w:hAnsiTheme="majorHAnsi" w:cstheme="majorBidi"/>
      <w:color w:val="1F4D78" w:themeColor="accent1" w:themeShade="7F"/>
      <w:sz w:val="24"/>
      <w:szCs w:val="24"/>
    </w:rPr>
  </w:style>
  <w:style w:type="paragraph" w:styleId="af">
    <w:name w:val="annotation text"/>
    <w:aliases w:val="ct,Used by Word for text of author queries, Знак2,Знак2"/>
    <w:basedOn w:val="a4"/>
    <w:link w:val="af0"/>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aliases w:val="ct Знак,Used by Word for text of author queries Знак, Знак2 Знак,Знак2 Знак"/>
    <w:basedOn w:val="a5"/>
    <w:link w:val="af"/>
    <w:uiPriority w:val="99"/>
    <w:rsid w:val="003E2848"/>
    <w:rPr>
      <w:rFonts w:ascii="Times New Roman" w:eastAsia="Times New Roman" w:hAnsi="Times New Roman" w:cs="Times New Roman"/>
      <w:sz w:val="20"/>
      <w:szCs w:val="20"/>
      <w:lang w:eastAsia="ru-RU"/>
    </w:rPr>
  </w:style>
  <w:style w:type="character" w:styleId="af1">
    <w:name w:val="annotation reference"/>
    <w:basedOn w:val="a5"/>
    <w:uiPriority w:val="99"/>
    <w:unhideWhenUsed/>
    <w:rsid w:val="003E2848"/>
    <w:rPr>
      <w:sz w:val="16"/>
      <w:szCs w:val="16"/>
    </w:rPr>
  </w:style>
  <w:style w:type="paragraph" w:styleId="af2">
    <w:name w:val="Balloon Text"/>
    <w:basedOn w:val="a4"/>
    <w:link w:val="af3"/>
    <w:uiPriority w:val="99"/>
    <w:semiHidden/>
    <w:unhideWhenUsed/>
    <w:rsid w:val="003E2848"/>
    <w:pPr>
      <w:spacing w:after="0" w:line="240" w:lineRule="auto"/>
    </w:pPr>
    <w:rPr>
      <w:rFonts w:ascii="Segoe UI" w:hAnsi="Segoe UI" w:cs="Segoe UI"/>
      <w:sz w:val="18"/>
      <w:szCs w:val="18"/>
    </w:rPr>
  </w:style>
  <w:style w:type="character" w:customStyle="1" w:styleId="af3">
    <w:name w:val="Текст выноски Знак"/>
    <w:basedOn w:val="a5"/>
    <w:link w:val="af2"/>
    <w:uiPriority w:val="99"/>
    <w:semiHidden/>
    <w:rsid w:val="003E2848"/>
    <w:rPr>
      <w:rFonts w:ascii="Segoe UI" w:eastAsia="Calibri" w:hAnsi="Segoe UI" w:cs="Segoe UI"/>
      <w:sz w:val="18"/>
      <w:szCs w:val="18"/>
    </w:rPr>
  </w:style>
  <w:style w:type="paragraph" w:styleId="af4">
    <w:name w:val="annotation subject"/>
    <w:basedOn w:val="af"/>
    <w:next w:val="af"/>
    <w:link w:val="af5"/>
    <w:uiPriority w:val="99"/>
    <w:semiHidden/>
    <w:unhideWhenUsed/>
    <w:rsid w:val="003E2848"/>
    <w:pPr>
      <w:spacing w:after="200"/>
    </w:pPr>
    <w:rPr>
      <w:rFonts w:ascii="Calibri" w:eastAsia="Calibri" w:hAnsi="Calibri"/>
      <w:b/>
      <w:bCs/>
      <w:lang w:eastAsia="en-US"/>
    </w:rPr>
  </w:style>
  <w:style w:type="character" w:customStyle="1" w:styleId="af5">
    <w:name w:val="Тема примечания Знак"/>
    <w:basedOn w:val="af0"/>
    <w:link w:val="af4"/>
    <w:uiPriority w:val="99"/>
    <w:semiHidden/>
    <w:rsid w:val="003E2848"/>
    <w:rPr>
      <w:rFonts w:ascii="Calibri" w:eastAsia="Calibri" w:hAnsi="Calibri" w:cs="Times New Roman"/>
      <w:b/>
      <w:bCs/>
      <w:sz w:val="20"/>
      <w:szCs w:val="20"/>
      <w:lang w:eastAsia="ru-RU"/>
    </w:rPr>
  </w:style>
  <w:style w:type="paragraph" w:styleId="af6">
    <w:name w:val="footer"/>
    <w:aliases w:val="f"/>
    <w:basedOn w:val="a4"/>
    <w:link w:val="af7"/>
    <w:uiPriority w:val="99"/>
    <w:unhideWhenUsed/>
    <w:rsid w:val="00DA1BB7"/>
    <w:pPr>
      <w:tabs>
        <w:tab w:val="center" w:pos="4677"/>
        <w:tab w:val="right" w:pos="9355"/>
      </w:tabs>
      <w:spacing w:after="0" w:line="240" w:lineRule="auto"/>
    </w:pPr>
  </w:style>
  <w:style w:type="character" w:customStyle="1" w:styleId="af7">
    <w:name w:val="Нижний колонтитул Знак"/>
    <w:aliases w:val="f Знак"/>
    <w:basedOn w:val="a5"/>
    <w:link w:val="af6"/>
    <w:uiPriority w:val="99"/>
    <w:rsid w:val="00DA1BB7"/>
    <w:rPr>
      <w:rFonts w:ascii="Calibri" w:eastAsia="Calibri" w:hAnsi="Calibri" w:cs="Times New Roman"/>
    </w:rPr>
  </w:style>
  <w:style w:type="character" w:customStyle="1" w:styleId="af8">
    <w:name w:val="Основной текст Знак"/>
    <w:aliases w:val="бпОсновной текст Знак,body text Знак,Список 1 Знак,Body Text Char Знак"/>
    <w:link w:val="af9"/>
    <w:semiHidden/>
    <w:locked/>
    <w:rsid w:val="00982CD7"/>
    <w:rPr>
      <w:sz w:val="24"/>
      <w:szCs w:val="24"/>
    </w:rPr>
  </w:style>
  <w:style w:type="paragraph" w:styleId="af9">
    <w:name w:val="Body Text"/>
    <w:aliases w:val="бпОсновной текст,body text,Список 1,Body Text Char"/>
    <w:basedOn w:val="a4"/>
    <w:link w:val="af8"/>
    <w:semiHidden/>
    <w:unhideWhenUsed/>
    <w:qFormat/>
    <w:rsid w:val="00982CD7"/>
    <w:pPr>
      <w:spacing w:after="120" w:line="240" w:lineRule="auto"/>
    </w:pPr>
    <w:rPr>
      <w:rFonts w:asciiTheme="minorHAnsi" w:eastAsiaTheme="minorHAnsi" w:hAnsiTheme="minorHAnsi" w:cstheme="minorBidi"/>
      <w:sz w:val="24"/>
      <w:szCs w:val="24"/>
    </w:rPr>
  </w:style>
  <w:style w:type="character" w:customStyle="1" w:styleId="17">
    <w:name w:val="Основной текст Знак1"/>
    <w:aliases w:val="Список 1 Знак1,Body Text Char Знак1"/>
    <w:basedOn w:val="a5"/>
    <w:semiHidden/>
    <w:rsid w:val="00982CD7"/>
    <w:rPr>
      <w:rFonts w:ascii="Calibri" w:eastAsia="Calibri" w:hAnsi="Calibri" w:cs="Times New Roman"/>
    </w:rPr>
  </w:style>
  <w:style w:type="paragraph" w:styleId="afa">
    <w:name w:val="Revision"/>
    <w:hidden/>
    <w:uiPriority w:val="99"/>
    <w:semiHidden/>
    <w:rsid w:val="009D16F4"/>
    <w:pPr>
      <w:spacing w:after="0" w:line="240" w:lineRule="auto"/>
    </w:pPr>
    <w:rPr>
      <w:rFonts w:ascii="Calibri" w:eastAsia="Calibri" w:hAnsi="Calibri" w:cs="Times New Roman"/>
    </w:rPr>
  </w:style>
  <w:style w:type="character" w:styleId="afb">
    <w:name w:val="Hyperlink"/>
    <w:basedOn w:val="a5"/>
    <w:uiPriority w:val="99"/>
    <w:unhideWhenUsed/>
    <w:rsid w:val="001154D7"/>
    <w:rPr>
      <w:color w:val="0000FF"/>
      <w:u w:val="singl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uiPriority w:val="9"/>
    <w:rsid w:val="00FA262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5"/>
    <w:link w:val="5"/>
    <w:uiPriority w:val="9"/>
    <w:rsid w:val="00FA2621"/>
    <w:rPr>
      <w:rFonts w:ascii="Times New Roman" w:eastAsia="Times New Roman" w:hAnsi="Times New Roman" w:cs="Times New Roman"/>
      <w:b/>
      <w:bCs/>
      <w:sz w:val="24"/>
      <w:szCs w:val="24"/>
      <w:lang w:val="x-none" w:eastAsia="x-none"/>
    </w:rPr>
  </w:style>
  <w:style w:type="character" w:customStyle="1" w:styleId="61">
    <w:name w:val="Заголовок 6 Знак"/>
    <w:basedOn w:val="a5"/>
    <w:link w:val="60"/>
    <w:uiPriority w:val="9"/>
    <w:rsid w:val="00FA2621"/>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5"/>
    <w:link w:val="7"/>
    <w:uiPriority w:val="9"/>
    <w:rsid w:val="00FA262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5"/>
    <w:link w:val="8"/>
    <w:uiPriority w:val="9"/>
    <w:rsid w:val="00FA2621"/>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5"/>
    <w:link w:val="9"/>
    <w:uiPriority w:val="9"/>
    <w:rsid w:val="00FA2621"/>
    <w:rPr>
      <w:rFonts w:ascii="Times New Roman" w:eastAsia="Times New Roman" w:hAnsi="Times New Roman" w:cs="Times New Roman"/>
      <w:b/>
      <w:bCs/>
      <w:i/>
      <w:iCs/>
      <w:lang w:val="x-none" w:eastAsia="x-none"/>
    </w:rPr>
  </w:style>
  <w:style w:type="numbering" w:customStyle="1" w:styleId="18">
    <w:name w:val="Нет списка1"/>
    <w:next w:val="a7"/>
    <w:uiPriority w:val="99"/>
    <w:semiHidden/>
    <w:unhideWhenUsed/>
    <w:rsid w:val="00FA2621"/>
  </w:style>
  <w:style w:type="numbering" w:customStyle="1" w:styleId="110">
    <w:name w:val="Нет списка11"/>
    <w:next w:val="a7"/>
    <w:uiPriority w:val="99"/>
    <w:semiHidden/>
    <w:unhideWhenUsed/>
    <w:rsid w:val="00FA2621"/>
  </w:style>
  <w:style w:type="character" w:customStyle="1" w:styleId="afc">
    <w:name w:val="Сноска_"/>
    <w:link w:val="afd"/>
    <w:locked/>
    <w:rsid w:val="00FA2621"/>
    <w:rPr>
      <w:rFonts w:ascii="Times New Roman" w:hAnsi="Times New Roman" w:cs="Times New Roman"/>
      <w:sz w:val="21"/>
      <w:szCs w:val="21"/>
      <w:shd w:val="clear" w:color="auto" w:fill="FFFFFF"/>
    </w:rPr>
  </w:style>
  <w:style w:type="character" w:customStyle="1" w:styleId="afe">
    <w:name w:val="Сноска + Полужирный"/>
    <w:rsid w:val="00FA2621"/>
    <w:rPr>
      <w:rFonts w:ascii="Times New Roman" w:hAnsi="Times New Roman" w:cs="Times New Roman"/>
      <w:b/>
      <w:bCs/>
      <w:spacing w:val="0"/>
      <w:sz w:val="21"/>
      <w:szCs w:val="21"/>
    </w:rPr>
  </w:style>
  <w:style w:type="character" w:customStyle="1" w:styleId="aff">
    <w:name w:val="Колонтитул_"/>
    <w:link w:val="aff0"/>
    <w:locked/>
    <w:rsid w:val="00FA2621"/>
    <w:rPr>
      <w:rFonts w:ascii="Times New Roman" w:hAnsi="Times New Roman" w:cs="Times New Roman"/>
      <w:sz w:val="20"/>
      <w:szCs w:val="20"/>
      <w:shd w:val="clear" w:color="auto" w:fill="FFFFFF"/>
    </w:rPr>
  </w:style>
  <w:style w:type="paragraph" w:customStyle="1" w:styleId="afd">
    <w:name w:val="Сноска"/>
    <w:basedOn w:val="a4"/>
    <w:link w:val="afc"/>
    <w:rsid w:val="00FA2621"/>
    <w:pPr>
      <w:shd w:val="clear" w:color="auto" w:fill="FFFFFF"/>
      <w:spacing w:after="300" w:line="240" w:lineRule="atLeast"/>
    </w:pPr>
    <w:rPr>
      <w:rFonts w:ascii="Times New Roman" w:eastAsiaTheme="minorHAnsi" w:hAnsi="Times New Roman"/>
      <w:sz w:val="21"/>
      <w:szCs w:val="21"/>
    </w:rPr>
  </w:style>
  <w:style w:type="paragraph" w:customStyle="1" w:styleId="aff0">
    <w:name w:val="Колонтитул"/>
    <w:basedOn w:val="a4"/>
    <w:link w:val="aff"/>
    <w:rsid w:val="00FA2621"/>
    <w:pPr>
      <w:shd w:val="clear" w:color="auto" w:fill="FFFFFF"/>
      <w:spacing w:after="0" w:line="240" w:lineRule="auto"/>
    </w:pPr>
    <w:rPr>
      <w:rFonts w:ascii="Times New Roman" w:eastAsiaTheme="minorHAnsi" w:hAnsi="Times New Roman"/>
      <w:sz w:val="20"/>
      <w:szCs w:val="20"/>
    </w:rPr>
  </w:style>
  <w:style w:type="paragraph" w:customStyle="1" w:styleId="19">
    <w:name w:val="Абзац списка1"/>
    <w:basedOn w:val="a4"/>
    <w:uiPriority w:val="99"/>
    <w:rsid w:val="00FA2621"/>
    <w:pPr>
      <w:spacing w:after="0" w:line="240" w:lineRule="auto"/>
      <w:ind w:left="720"/>
      <w:contextualSpacing/>
    </w:pPr>
    <w:rPr>
      <w:rFonts w:ascii="Times New Roman" w:eastAsia="Times New Roman" w:hAnsi="Times New Roman"/>
      <w:sz w:val="24"/>
      <w:szCs w:val="28"/>
      <w:lang w:eastAsia="ru-RU"/>
    </w:rPr>
  </w:style>
  <w:style w:type="character" w:styleId="aff1">
    <w:name w:val="page number"/>
    <w:rsid w:val="00FA2621"/>
  </w:style>
  <w:style w:type="character" w:styleId="aff2">
    <w:name w:val="Strong"/>
    <w:uiPriority w:val="22"/>
    <w:qFormat/>
    <w:rsid w:val="00FA2621"/>
    <w:rPr>
      <w:rFonts w:ascii="Times New Roman" w:hAnsi="Times New Roman"/>
      <w:i/>
      <w:sz w:val="28"/>
      <w:szCs w:val="28"/>
    </w:rPr>
  </w:style>
  <w:style w:type="paragraph" w:styleId="aff3">
    <w:name w:val="No Spacing"/>
    <w:link w:val="aff4"/>
    <w:uiPriority w:val="1"/>
    <w:qFormat/>
    <w:rsid w:val="00FA2621"/>
    <w:pPr>
      <w:spacing w:after="0" w:line="240" w:lineRule="auto"/>
    </w:pPr>
    <w:rPr>
      <w:rFonts w:ascii="Calibri" w:eastAsia="Calibri" w:hAnsi="Calibri" w:cs="Times New Roman"/>
      <w:lang w:eastAsia="ru-RU"/>
    </w:rPr>
  </w:style>
  <w:style w:type="character" w:customStyle="1" w:styleId="aff4">
    <w:name w:val="Без интервала Знак"/>
    <w:link w:val="aff3"/>
    <w:uiPriority w:val="1"/>
    <w:rsid w:val="00FA2621"/>
    <w:rPr>
      <w:rFonts w:ascii="Calibri" w:eastAsia="Calibri" w:hAnsi="Calibri" w:cs="Times New Roman"/>
      <w:lang w:eastAsia="ru-RU"/>
    </w:rPr>
  </w:style>
  <w:style w:type="paragraph" w:customStyle="1" w:styleId="30">
    <w:name w:val="Стиль3"/>
    <w:basedOn w:val="a4"/>
    <w:link w:val="33"/>
    <w:qFormat/>
    <w:rsid w:val="00FA2621"/>
    <w:pPr>
      <w:widowControl w:val="0"/>
      <w:numPr>
        <w:ilvl w:val="2"/>
        <w:numId w:val="7"/>
      </w:numPr>
      <w:adjustRightInd w:val="0"/>
      <w:spacing w:after="0" w:line="240" w:lineRule="auto"/>
      <w:ind w:left="283"/>
      <w:jc w:val="both"/>
      <w:textAlignment w:val="baseline"/>
    </w:pPr>
    <w:rPr>
      <w:rFonts w:ascii="Times New Roman" w:eastAsia="Times New Roman" w:hAnsi="Times New Roman"/>
      <w:sz w:val="24"/>
      <w:szCs w:val="20"/>
      <w:lang w:val="x-none" w:eastAsia="x-none"/>
    </w:rPr>
  </w:style>
  <w:style w:type="character" w:customStyle="1" w:styleId="HTML">
    <w:name w:val="Стандартный HTML Знак"/>
    <w:link w:val="HTML0"/>
    <w:rsid w:val="00FA2621"/>
    <w:rPr>
      <w:rFonts w:ascii="Courier New" w:hAnsi="Courier New"/>
      <w:color w:val="000000"/>
    </w:rPr>
  </w:style>
  <w:style w:type="paragraph" w:styleId="HTML0">
    <w:name w:val="HTML Preformatted"/>
    <w:basedOn w:val="a4"/>
    <w:link w:val="HTML"/>
    <w:rsid w:val="00FA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5"/>
    <w:uiPriority w:val="99"/>
    <w:rsid w:val="00FA2621"/>
    <w:rPr>
      <w:rFonts w:ascii="Consolas" w:eastAsia="Calibri" w:hAnsi="Consolas" w:cs="Times New Roman"/>
      <w:sz w:val="20"/>
      <w:szCs w:val="20"/>
    </w:rPr>
  </w:style>
  <w:style w:type="paragraph" w:styleId="aff5">
    <w:name w:val="caption"/>
    <w:basedOn w:val="a4"/>
    <w:link w:val="aff6"/>
    <w:uiPriority w:val="99"/>
    <w:qFormat/>
    <w:rsid w:val="00FA2621"/>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7">
    <w:name w:val="List"/>
    <w:basedOn w:val="a4"/>
    <w:uiPriority w:val="99"/>
    <w:rsid w:val="00FA2621"/>
    <w:pPr>
      <w:spacing w:after="0" w:line="240" w:lineRule="auto"/>
      <w:ind w:left="283" w:hanging="283"/>
    </w:pPr>
    <w:rPr>
      <w:rFonts w:ascii="Times New Roman" w:eastAsia="Times New Roman" w:hAnsi="Times New Roman"/>
      <w:sz w:val="20"/>
      <w:szCs w:val="20"/>
      <w:lang w:eastAsia="ru-RU"/>
    </w:rPr>
  </w:style>
  <w:style w:type="character" w:customStyle="1" w:styleId="aff8">
    <w:name w:val="Заголовок Знак"/>
    <w:link w:val="a0"/>
    <w:uiPriority w:val="10"/>
    <w:rsid w:val="00FA2621"/>
    <w:rPr>
      <w:rFonts w:ascii="Times New Roman" w:eastAsia="Times New Roman" w:hAnsi="Times New Roman" w:cs="Times New Roman"/>
      <w:b/>
      <w:bCs/>
      <w:color w:val="000000"/>
      <w:kern w:val="28"/>
      <w:sz w:val="28"/>
      <w:szCs w:val="28"/>
      <w:lang w:val="ru"/>
    </w:rPr>
  </w:style>
  <w:style w:type="paragraph" w:styleId="a0">
    <w:name w:val="Title"/>
    <w:basedOn w:val="a4"/>
    <w:link w:val="aff8"/>
    <w:uiPriority w:val="10"/>
    <w:qFormat/>
    <w:rsid w:val="00FA2621"/>
    <w:pPr>
      <w:numPr>
        <w:numId w:val="11"/>
      </w:numPr>
      <w:spacing w:before="240" w:after="120" w:line="240" w:lineRule="auto"/>
      <w:ind w:left="0" w:firstLine="0"/>
      <w:jc w:val="center"/>
      <w:outlineLvl w:val="0"/>
    </w:pPr>
    <w:rPr>
      <w:rFonts w:ascii="Times New Roman" w:eastAsia="Times New Roman" w:hAnsi="Times New Roman"/>
      <w:b/>
      <w:bCs/>
      <w:color w:val="000000"/>
      <w:kern w:val="28"/>
      <w:sz w:val="28"/>
      <w:szCs w:val="28"/>
      <w:lang w:val="ru"/>
    </w:rPr>
  </w:style>
  <w:style w:type="character" w:customStyle="1" w:styleId="1a">
    <w:name w:val="Заголовок Знак1"/>
    <w:basedOn w:val="a5"/>
    <w:uiPriority w:val="10"/>
    <w:rsid w:val="00FA2621"/>
    <w:rPr>
      <w:rFonts w:asciiTheme="majorHAnsi" w:eastAsiaTheme="majorEastAsia" w:hAnsiTheme="majorHAnsi" w:cstheme="majorBidi"/>
      <w:spacing w:val="-10"/>
      <w:kern w:val="28"/>
      <w:sz w:val="56"/>
      <w:szCs w:val="56"/>
    </w:rPr>
  </w:style>
  <w:style w:type="character" w:customStyle="1" w:styleId="aff9">
    <w:name w:val="Подзаголовок Знак"/>
    <w:link w:val="affa"/>
    <w:uiPriority w:val="99"/>
    <w:rsid w:val="00FA2621"/>
    <w:rPr>
      <w:rFonts w:ascii="Arial" w:hAnsi="Arial"/>
    </w:rPr>
  </w:style>
  <w:style w:type="paragraph" w:styleId="affa">
    <w:name w:val="Subtitle"/>
    <w:basedOn w:val="a4"/>
    <w:link w:val="aff9"/>
    <w:uiPriority w:val="99"/>
    <w:qFormat/>
    <w:rsid w:val="00FA2621"/>
    <w:pPr>
      <w:spacing w:after="60" w:line="240" w:lineRule="auto"/>
      <w:jc w:val="center"/>
    </w:pPr>
    <w:rPr>
      <w:rFonts w:ascii="Arial" w:eastAsiaTheme="minorHAnsi" w:hAnsi="Arial" w:cstheme="minorBidi"/>
    </w:rPr>
  </w:style>
  <w:style w:type="character" w:customStyle="1" w:styleId="1b">
    <w:name w:val="Подзаголовок Знак1"/>
    <w:basedOn w:val="a5"/>
    <w:uiPriority w:val="11"/>
    <w:rsid w:val="00FA2621"/>
    <w:rPr>
      <w:rFonts w:eastAsiaTheme="minorEastAsia"/>
      <w:color w:val="5A5A5A" w:themeColor="text1" w:themeTint="A5"/>
      <w:spacing w:val="15"/>
    </w:rPr>
  </w:style>
  <w:style w:type="paragraph" w:customStyle="1" w:styleId="62">
    <w:name w:val="заголовок 6"/>
    <w:basedOn w:val="a4"/>
    <w:uiPriority w:val="99"/>
    <w:rsid w:val="00FA2621"/>
    <w:pPr>
      <w:keepNext/>
      <w:spacing w:after="0" w:line="240" w:lineRule="auto"/>
    </w:pPr>
    <w:rPr>
      <w:rFonts w:ascii="Times New Roman" w:eastAsia="Times New Roman" w:hAnsi="Times New Roman"/>
      <w:sz w:val="24"/>
      <w:szCs w:val="24"/>
      <w:lang w:eastAsia="ru-RU"/>
    </w:rPr>
  </w:style>
  <w:style w:type="character" w:customStyle="1" w:styleId="51">
    <w:name w:val="Заголовок 5 Знак1"/>
    <w:aliases w:val="_Подпункт Знак1"/>
    <w:uiPriority w:val="9"/>
    <w:rsid w:val="00FA2621"/>
    <w:rPr>
      <w:rFonts w:ascii="Cambria" w:hAnsi="Cambria" w:hint="default"/>
      <w:color w:val="243F60"/>
    </w:rPr>
  </w:style>
  <w:style w:type="character" w:customStyle="1" w:styleId="210">
    <w:name w:val="Знак2 Знак Знак1"/>
    <w:rsid w:val="00FA2621"/>
  </w:style>
  <w:style w:type="character" w:customStyle="1" w:styleId="1c">
    <w:name w:val="Нижний колонтитул Знак1"/>
    <w:aliases w:val="f Знак1"/>
    <w:uiPriority w:val="99"/>
    <w:semiHidden/>
    <w:rsid w:val="00FA2621"/>
    <w:rPr>
      <w:sz w:val="24"/>
      <w:szCs w:val="24"/>
    </w:rPr>
  </w:style>
  <w:style w:type="paragraph" w:customStyle="1" w:styleId="24">
    <w:name w:val="Стиль2"/>
    <w:basedOn w:val="a4"/>
    <w:link w:val="25"/>
    <w:uiPriority w:val="99"/>
    <w:qFormat/>
    <w:rsid w:val="00FA2621"/>
    <w:pPr>
      <w:spacing w:after="0" w:line="240" w:lineRule="auto"/>
    </w:pPr>
    <w:rPr>
      <w:rFonts w:ascii="Times New Roman" w:eastAsia="Times New Roman" w:hAnsi="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FA2621"/>
    <w:rPr>
      <w:b/>
      <w:noProof w:val="0"/>
      <w:sz w:val="28"/>
      <w:lang w:val="ru-RU" w:eastAsia="ru-RU" w:bidi="ar-SA"/>
    </w:rPr>
  </w:style>
  <w:style w:type="paragraph" w:customStyle="1" w:styleId="-0">
    <w:name w:val="Контракт-раздел"/>
    <w:basedOn w:val="a4"/>
    <w:next w:val="a4"/>
    <w:uiPriority w:val="99"/>
    <w:rsid w:val="00FA2621"/>
    <w:pPr>
      <w:keepNext/>
      <w:numPr>
        <w:numId w:val="7"/>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affb">
    <w:name w:val="Тендерные данные"/>
    <w:basedOn w:val="a4"/>
    <w:uiPriority w:val="99"/>
    <w:semiHidden/>
    <w:rsid w:val="00FA2621"/>
    <w:pPr>
      <w:tabs>
        <w:tab w:val="left" w:pos="1985"/>
      </w:tabs>
      <w:spacing w:before="120" w:after="0" w:line="240" w:lineRule="auto"/>
      <w:jc w:val="both"/>
    </w:pPr>
    <w:rPr>
      <w:rFonts w:ascii="Times New Roman" w:eastAsia="Times New Roman" w:hAnsi="Times New Roman"/>
      <w:b/>
      <w:sz w:val="24"/>
      <w:szCs w:val="20"/>
      <w:lang w:eastAsia="ru-RU"/>
    </w:rPr>
  </w:style>
  <w:style w:type="paragraph" w:customStyle="1" w:styleId="1d">
    <w:name w:val="Стиль1"/>
    <w:basedOn w:val="a4"/>
    <w:link w:val="1e"/>
    <w:uiPriority w:val="99"/>
    <w:rsid w:val="00FA2621"/>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1-21">
    <w:name w:val="Средняя заливка 1 - Акцент 21"/>
    <w:next w:val="a4"/>
    <w:uiPriority w:val="99"/>
    <w:rsid w:val="00FA262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FA2621"/>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FA2621"/>
    <w:rPr>
      <w:rFonts w:ascii="Times New Roman" w:eastAsia="Calibri" w:hAnsi="Times New Roman" w:cs="Times New Roman"/>
      <w:sz w:val="26"/>
      <w:lang w:val="x-none" w:eastAsia="x-none"/>
    </w:rPr>
  </w:style>
  <w:style w:type="paragraph" w:customStyle="1" w:styleId="1-210">
    <w:name w:val="Средняя сетка 1 - Акцент 21"/>
    <w:basedOn w:val="a4"/>
    <w:link w:val="1-2"/>
    <w:uiPriority w:val="34"/>
    <w:rsid w:val="00FA2621"/>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FA2621"/>
    <w:rPr>
      <w:rFonts w:ascii="Times New Roman" w:eastAsia="Calibri" w:hAnsi="Times New Roman" w:cs="Times New Roman"/>
      <w:sz w:val="26"/>
      <w:lang w:val="x-none"/>
    </w:rPr>
  </w:style>
  <w:style w:type="paragraph" w:customStyle="1" w:styleId="1-11">
    <w:name w:val="Средняя заливка 1 - Акцент 11"/>
    <w:uiPriority w:val="99"/>
    <w:rsid w:val="00FA2621"/>
    <w:pPr>
      <w:spacing w:after="0" w:line="240" w:lineRule="auto"/>
    </w:pPr>
    <w:rPr>
      <w:rFonts w:ascii="Times New Roman" w:eastAsia="Times New Roman" w:hAnsi="Times New Roman" w:cs="Times New Roman"/>
      <w:sz w:val="20"/>
      <w:szCs w:val="20"/>
      <w:lang w:eastAsia="ru-RU"/>
    </w:rPr>
  </w:style>
  <w:style w:type="paragraph" w:customStyle="1" w:styleId="1f">
    <w:name w:val="Список нумерованный 1"/>
    <w:basedOn w:val="a4"/>
    <w:uiPriority w:val="99"/>
    <w:rsid w:val="00FA2621"/>
    <w:pPr>
      <w:spacing w:before="60" w:after="60" w:line="360" w:lineRule="auto"/>
      <w:jc w:val="both"/>
    </w:pPr>
    <w:rPr>
      <w:rFonts w:ascii="Times New Roman" w:eastAsia="Times New Roman" w:hAnsi="Times New Roman"/>
      <w:sz w:val="24"/>
      <w:szCs w:val="24"/>
      <w:lang w:val="x-none" w:eastAsia="x-none"/>
    </w:rPr>
  </w:style>
  <w:style w:type="paragraph" w:customStyle="1" w:styleId="11">
    <w:name w:val="_Маркированный список уровня 1"/>
    <w:basedOn w:val="a4"/>
    <w:link w:val="1f0"/>
    <w:autoRedefine/>
    <w:rsid w:val="00FA2621"/>
    <w:pPr>
      <w:widowControl w:val="0"/>
      <w:numPr>
        <w:numId w:val="8"/>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0">
    <w:name w:val="_Маркированный список уровня 1 Знак"/>
    <w:link w:val="11"/>
    <w:rsid w:val="00FA2621"/>
    <w:rPr>
      <w:rFonts w:ascii="Times New Roman" w:eastAsia="Times New Roman" w:hAnsi="Times New Roman" w:cs="Times New Roman"/>
      <w:sz w:val="24"/>
      <w:szCs w:val="26"/>
      <w:lang w:val="x-none" w:eastAsia="x-none"/>
    </w:rPr>
  </w:style>
  <w:style w:type="paragraph" w:customStyle="1" w:styleId="13">
    <w:name w:val="_Нумерованный 1"/>
    <w:basedOn w:val="a4"/>
    <w:link w:val="112"/>
    <w:qFormat/>
    <w:rsid w:val="00FA2621"/>
    <w:pPr>
      <w:widowControl w:val="0"/>
      <w:numPr>
        <w:numId w:val="9"/>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0">
    <w:name w:val="_Нумерованный 2"/>
    <w:basedOn w:val="13"/>
    <w:uiPriority w:val="99"/>
    <w:qFormat/>
    <w:rsid w:val="00FA262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FA2621"/>
    <w:pPr>
      <w:numPr>
        <w:ilvl w:val="2"/>
      </w:numPr>
      <w:tabs>
        <w:tab w:val="clear" w:pos="-624"/>
        <w:tab w:val="num" w:pos="360"/>
        <w:tab w:val="num" w:pos="2174"/>
      </w:tabs>
      <w:ind w:left="2174" w:hanging="360"/>
    </w:pPr>
  </w:style>
  <w:style w:type="character" w:customStyle="1" w:styleId="112">
    <w:name w:val="_Нумерованный 1 Знак1"/>
    <w:link w:val="13"/>
    <w:rsid w:val="00FA2621"/>
    <w:rPr>
      <w:rFonts w:ascii="Times New Roman" w:eastAsia="Times New Roman" w:hAnsi="Times New Roman" w:cs="Times New Roman"/>
      <w:bCs/>
      <w:sz w:val="28"/>
      <w:szCs w:val="28"/>
      <w:lang w:val="x-none" w:eastAsia="x-none"/>
    </w:rPr>
  </w:style>
  <w:style w:type="character" w:customStyle="1" w:styleId="aff6">
    <w:name w:val="Название объекта Знак"/>
    <w:link w:val="aff5"/>
    <w:uiPriority w:val="99"/>
    <w:locked/>
    <w:rsid w:val="00FA2621"/>
    <w:rPr>
      <w:rFonts w:ascii="Times New Roman" w:eastAsia="Times New Roman" w:hAnsi="Times New Roman" w:cs="Times New Roman"/>
      <w:b/>
      <w:bCs/>
      <w:sz w:val="20"/>
      <w:szCs w:val="20"/>
      <w:lang w:val="x-none" w:eastAsia="x-none"/>
    </w:rPr>
  </w:style>
  <w:style w:type="paragraph" w:customStyle="1" w:styleId="affc">
    <w:name w:val="*Основной текст"/>
    <w:basedOn w:val="a4"/>
    <w:link w:val="affd"/>
    <w:rsid w:val="00FA2621"/>
    <w:pPr>
      <w:spacing w:after="0" w:line="360" w:lineRule="auto"/>
      <w:ind w:firstLine="567"/>
      <w:jc w:val="both"/>
    </w:pPr>
    <w:rPr>
      <w:rFonts w:ascii="Times New Roman" w:eastAsia="Arial Unicode MS" w:hAnsi="Times New Roman"/>
      <w:sz w:val="24"/>
      <w:szCs w:val="24"/>
      <w:lang w:val="x-none" w:bidi="en-US"/>
    </w:rPr>
  </w:style>
  <w:style w:type="character" w:customStyle="1" w:styleId="affd">
    <w:name w:val="*Основной текст Знак"/>
    <w:link w:val="affc"/>
    <w:rsid w:val="00FA2621"/>
    <w:rPr>
      <w:rFonts w:ascii="Times New Roman" w:eastAsia="Arial Unicode MS" w:hAnsi="Times New Roman" w:cs="Times New Roman"/>
      <w:sz w:val="24"/>
      <w:szCs w:val="24"/>
      <w:lang w:val="x-none" w:bidi="en-US"/>
    </w:rPr>
  </w:style>
  <w:style w:type="paragraph" w:customStyle="1" w:styleId="-1">
    <w:name w:val="- Список1"/>
    <w:basedOn w:val="a4"/>
    <w:link w:val="-10"/>
    <w:uiPriority w:val="99"/>
    <w:rsid w:val="00FA2621"/>
    <w:pPr>
      <w:numPr>
        <w:numId w:val="10"/>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FA2621"/>
    <w:rPr>
      <w:rFonts w:ascii="Times New Roman" w:eastAsia="Times New Roman" w:hAnsi="Times New Roman" w:cs="Times New Roman"/>
      <w:sz w:val="28"/>
      <w:szCs w:val="28"/>
      <w:lang w:val="en-US"/>
    </w:rPr>
  </w:style>
  <w:style w:type="paragraph" w:customStyle="1" w:styleId="1f1">
    <w:name w:val="Нум1"/>
    <w:basedOn w:val="a4"/>
    <w:link w:val="1f2"/>
    <w:uiPriority w:val="99"/>
    <w:qFormat/>
    <w:rsid w:val="00FA2621"/>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4"/>
      <w:lang w:eastAsia="ru-RU"/>
    </w:rPr>
  </w:style>
  <w:style w:type="character" w:customStyle="1" w:styleId="1f2">
    <w:name w:val="Нум1 Знак"/>
    <w:link w:val="1f1"/>
    <w:uiPriority w:val="99"/>
    <w:rsid w:val="00FA2621"/>
    <w:rPr>
      <w:rFonts w:ascii="Times New Roman" w:eastAsia="Times New Roman" w:hAnsi="Times New Roman" w:cs="Times New Roman"/>
      <w:sz w:val="28"/>
      <w:szCs w:val="24"/>
      <w:lang w:eastAsia="ru-RU"/>
    </w:rPr>
  </w:style>
  <w:style w:type="paragraph" w:customStyle="1" w:styleId="26">
    <w:name w:val="Нум2"/>
    <w:basedOn w:val="a4"/>
    <w:link w:val="27"/>
    <w:qFormat/>
    <w:rsid w:val="00FA2621"/>
    <w:pPr>
      <w:widowControl w:val="0"/>
      <w:suppressLineNumbers/>
      <w:suppressAutoHyphens/>
      <w:spacing w:after="0" w:line="240" w:lineRule="auto"/>
      <w:ind w:left="-141" w:firstLine="709"/>
      <w:jc w:val="both"/>
    </w:pPr>
    <w:rPr>
      <w:rFonts w:ascii="Times New Roman" w:eastAsia="Times New Roman" w:hAnsi="Times New Roman"/>
      <w:sz w:val="28"/>
      <w:szCs w:val="20"/>
      <w:lang w:eastAsia="ru-RU"/>
    </w:rPr>
  </w:style>
  <w:style w:type="character" w:customStyle="1" w:styleId="27">
    <w:name w:val="Нум2 Знак"/>
    <w:link w:val="26"/>
    <w:rsid w:val="00FA2621"/>
    <w:rPr>
      <w:rFonts w:ascii="Times New Roman" w:eastAsia="Times New Roman" w:hAnsi="Times New Roman" w:cs="Times New Roman"/>
      <w:sz w:val="28"/>
      <w:szCs w:val="20"/>
      <w:lang w:eastAsia="ru-RU"/>
    </w:rPr>
  </w:style>
  <w:style w:type="paragraph" w:customStyle="1" w:styleId="34">
    <w:name w:val="Нум3"/>
    <w:basedOn w:val="a4"/>
    <w:link w:val="35"/>
    <w:uiPriority w:val="99"/>
    <w:qFormat/>
    <w:rsid w:val="00FA2621"/>
    <w:pPr>
      <w:widowControl w:val="0"/>
      <w:adjustRightInd w:val="0"/>
      <w:spacing w:after="0" w:line="240" w:lineRule="auto"/>
      <w:ind w:left="2410" w:firstLine="709"/>
      <w:jc w:val="both"/>
      <w:textAlignment w:val="baseline"/>
    </w:pPr>
    <w:rPr>
      <w:rFonts w:ascii="Times New Roman" w:eastAsia="Times New Roman" w:hAnsi="Times New Roman"/>
      <w:sz w:val="28"/>
      <w:szCs w:val="20"/>
      <w:lang w:eastAsia="ru-RU"/>
    </w:rPr>
  </w:style>
  <w:style w:type="character" w:customStyle="1" w:styleId="35">
    <w:name w:val="Нум3 Знак"/>
    <w:link w:val="34"/>
    <w:uiPriority w:val="99"/>
    <w:rsid w:val="00FA2621"/>
    <w:rPr>
      <w:rFonts w:ascii="Times New Roman" w:eastAsia="Times New Roman" w:hAnsi="Times New Roman" w:cs="Times New Roman"/>
      <w:sz w:val="28"/>
      <w:szCs w:val="20"/>
      <w:lang w:eastAsia="ru-RU"/>
    </w:rPr>
  </w:style>
  <w:style w:type="paragraph" w:customStyle="1" w:styleId="affe">
    <w:name w:val="Нормальный (лев. подпись)"/>
    <w:basedOn w:val="a4"/>
    <w:next w:val="a4"/>
    <w:uiPriority w:val="99"/>
    <w:rsid w:val="00FA26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4"/>
    <w:next w:val="a4"/>
    <w:uiPriority w:val="99"/>
    <w:rsid w:val="00FA26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5"/>
    <w:next w:val="a4"/>
    <w:uiPriority w:val="99"/>
    <w:rsid w:val="00FA2621"/>
    <w:pPr>
      <w:pageBreakBefore/>
      <w:numPr>
        <w:numId w:val="12"/>
      </w:numPr>
      <w:spacing w:before="240" w:after="120" w:line="240" w:lineRule="auto"/>
      <w:jc w:val="right"/>
    </w:pPr>
    <w:rPr>
      <w:rFonts w:ascii="Arial" w:eastAsia="Times New Roman" w:hAnsi="Arial" w:cs="Times New Roman"/>
      <w:caps/>
      <w:color w:val="auto"/>
      <w:sz w:val="27"/>
      <w:szCs w:val="24"/>
      <w:lang w:eastAsia="x-none"/>
    </w:rPr>
  </w:style>
  <w:style w:type="paragraph" w:customStyle="1" w:styleId="2">
    <w:name w:val="Заголовок 2 Приложение"/>
    <w:basedOn w:val="22"/>
    <w:uiPriority w:val="99"/>
    <w:rsid w:val="00FA2621"/>
    <w:pPr>
      <w:keepLines w:val="0"/>
      <w:numPr>
        <w:ilvl w:val="1"/>
        <w:numId w:val="12"/>
      </w:numPr>
      <w:tabs>
        <w:tab w:val="clear" w:pos="4675"/>
        <w:tab w:val="num" w:pos="284"/>
      </w:tabs>
      <w:spacing w:before="240" w:after="120" w:line="240" w:lineRule="auto"/>
      <w:ind w:left="453" w:hanging="169"/>
    </w:pPr>
    <w:rPr>
      <w:rFonts w:ascii="Arial" w:eastAsia="Times New Roman" w:hAnsi="Arial" w:cs="Arial CYR"/>
      <w:smallCaps/>
      <w:color w:val="auto"/>
      <w:spacing w:val="-2"/>
      <w:sz w:val="27"/>
      <w:szCs w:val="24"/>
      <w:lang w:eastAsia="x-none"/>
    </w:rPr>
  </w:style>
  <w:style w:type="paragraph" w:customStyle="1" w:styleId="a3">
    <w:name w:val="Таблица Приложение"/>
    <w:basedOn w:val="a4"/>
    <w:next w:val="a4"/>
    <w:uiPriority w:val="99"/>
    <w:rsid w:val="00FA2621"/>
    <w:pPr>
      <w:keepNext/>
      <w:numPr>
        <w:ilvl w:val="2"/>
        <w:numId w:val="12"/>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8">
    <w:name w:val="Заголовок №2_"/>
    <w:link w:val="29"/>
    <w:locked/>
    <w:rsid w:val="00FA2621"/>
    <w:rPr>
      <w:rFonts w:ascii="Times New Roman" w:hAnsi="Times New Roman" w:cs="Times New Roman"/>
      <w:sz w:val="24"/>
      <w:szCs w:val="24"/>
      <w:shd w:val="clear" w:color="auto" w:fill="FFFFFF"/>
    </w:rPr>
  </w:style>
  <w:style w:type="paragraph" w:customStyle="1" w:styleId="29">
    <w:name w:val="Заголовок №2"/>
    <w:basedOn w:val="a4"/>
    <w:link w:val="28"/>
    <w:rsid w:val="00FA2621"/>
    <w:pPr>
      <w:shd w:val="clear" w:color="auto" w:fill="FFFFFF"/>
      <w:spacing w:before="660" w:after="180" w:line="240" w:lineRule="atLeast"/>
      <w:outlineLvl w:val="1"/>
    </w:pPr>
    <w:rPr>
      <w:rFonts w:ascii="Times New Roman" w:eastAsiaTheme="minorHAnsi" w:hAnsi="Times New Roman"/>
      <w:sz w:val="24"/>
      <w:szCs w:val="24"/>
    </w:rPr>
  </w:style>
  <w:style w:type="table" w:styleId="afff">
    <w:name w:val="Table Grid"/>
    <w:basedOn w:val="a6"/>
    <w:uiPriority w:val="39"/>
    <w:rsid w:val="00FA2621"/>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Просмотренная гиперссылка1"/>
    <w:basedOn w:val="a5"/>
    <w:uiPriority w:val="99"/>
    <w:semiHidden/>
    <w:unhideWhenUsed/>
    <w:rsid w:val="00FA2621"/>
    <w:rPr>
      <w:color w:val="954F72"/>
      <w:u w:val="single"/>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uiPriority w:val="9"/>
    <w:rsid w:val="00FA2621"/>
    <w:rPr>
      <w:rFonts w:ascii="Calibri Light" w:eastAsia="Times New Roman" w:hAnsi="Calibri Light" w:cs="Times New Roman"/>
      <w:color w:val="2E74B5"/>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5"/>
    <w:uiPriority w:val="9"/>
    <w:semiHidden/>
    <w:rsid w:val="00FA2621"/>
    <w:rPr>
      <w:rFonts w:ascii="Calibri Light" w:eastAsia="Times New Roman" w:hAnsi="Calibri Light" w:cs="Times New Roman"/>
      <w:color w:val="1F4D78"/>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5"/>
    <w:uiPriority w:val="99"/>
    <w:semiHidden/>
    <w:rsid w:val="00FA2621"/>
    <w:rPr>
      <w:rFonts w:ascii="Calibri Light" w:eastAsia="Times New Roman" w:hAnsi="Calibri Light" w:cs="Times New Roman"/>
      <w:i/>
      <w:iCs/>
      <w:color w:val="2E74B5"/>
      <w:sz w:val="24"/>
      <w:szCs w:val="24"/>
    </w:rPr>
  </w:style>
  <w:style w:type="paragraph" w:customStyle="1" w:styleId="msonormal0">
    <w:name w:val="msonormal"/>
    <w:basedOn w:val="a4"/>
    <w:uiPriority w:val="99"/>
    <w:rsid w:val="00FA262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1">
    <w:name w:val="Сетка таблицы31"/>
    <w:basedOn w:val="a6"/>
    <w:uiPriority w:val="3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endnote text"/>
    <w:basedOn w:val="a4"/>
    <w:link w:val="1f4"/>
    <w:uiPriority w:val="99"/>
    <w:semiHidden/>
    <w:unhideWhenUsed/>
    <w:rsid w:val="00FA2621"/>
    <w:pPr>
      <w:spacing w:after="0" w:line="240" w:lineRule="auto"/>
    </w:pPr>
    <w:rPr>
      <w:rFonts w:ascii="Arial Unicode MS" w:eastAsia="Arial Unicode MS" w:hAnsi="Arial Unicode MS" w:cs="Arial Unicode MS"/>
      <w:color w:val="000000"/>
      <w:sz w:val="20"/>
      <w:szCs w:val="20"/>
      <w:lang w:eastAsia="ru-RU"/>
    </w:rPr>
  </w:style>
  <w:style w:type="character" w:customStyle="1" w:styleId="afff1">
    <w:name w:val="Текст концевой сноски Знак"/>
    <w:basedOn w:val="a5"/>
    <w:uiPriority w:val="99"/>
    <w:semiHidden/>
    <w:rsid w:val="00FA2621"/>
    <w:rPr>
      <w:rFonts w:ascii="Calibri" w:eastAsia="Calibri" w:hAnsi="Calibri" w:cs="Times New Roman"/>
      <w:sz w:val="20"/>
      <w:szCs w:val="20"/>
    </w:rPr>
  </w:style>
  <w:style w:type="character" w:styleId="afff2">
    <w:name w:val="endnote reference"/>
    <w:uiPriority w:val="99"/>
    <w:semiHidden/>
    <w:unhideWhenUsed/>
    <w:rsid w:val="00FA2621"/>
    <w:rPr>
      <w:vertAlign w:val="superscript"/>
    </w:rPr>
  </w:style>
  <w:style w:type="character" w:customStyle="1" w:styleId="1f4">
    <w:name w:val="Текст концевой сноски Знак1"/>
    <w:link w:val="afff0"/>
    <w:uiPriority w:val="99"/>
    <w:semiHidden/>
    <w:locked/>
    <w:rsid w:val="00FA2621"/>
    <w:rPr>
      <w:rFonts w:ascii="Arial Unicode MS" w:eastAsia="Arial Unicode MS" w:hAnsi="Arial Unicode MS" w:cs="Arial Unicode MS"/>
      <w:color w:val="000000"/>
      <w:sz w:val="20"/>
      <w:szCs w:val="20"/>
      <w:lang w:eastAsia="ru-RU"/>
    </w:rPr>
  </w:style>
  <w:style w:type="paragraph" w:styleId="HTML2">
    <w:name w:val="HTML Address"/>
    <w:basedOn w:val="a4"/>
    <w:link w:val="HTML3"/>
    <w:uiPriority w:val="99"/>
    <w:semiHidden/>
    <w:unhideWhenUsed/>
    <w:rsid w:val="00FA2621"/>
    <w:pPr>
      <w:spacing w:after="60" w:line="240" w:lineRule="auto"/>
      <w:jc w:val="both"/>
    </w:pPr>
    <w:rPr>
      <w:rFonts w:ascii="Times New Roman" w:eastAsia="Times New Roman" w:hAnsi="Times New Roman"/>
      <w:i/>
      <w:iCs/>
      <w:sz w:val="24"/>
      <w:szCs w:val="24"/>
      <w:lang w:eastAsia="ru-RU"/>
    </w:rPr>
  </w:style>
  <w:style w:type="character" w:customStyle="1" w:styleId="HTML3">
    <w:name w:val="Адрес HTML Знак"/>
    <w:basedOn w:val="a5"/>
    <w:link w:val="HTML2"/>
    <w:uiPriority w:val="99"/>
    <w:semiHidden/>
    <w:rsid w:val="00FA2621"/>
    <w:rPr>
      <w:rFonts w:ascii="Times New Roman" w:eastAsia="Times New Roman" w:hAnsi="Times New Roman" w:cs="Times New Roman"/>
      <w:i/>
      <w:iCs/>
      <w:sz w:val="24"/>
      <w:szCs w:val="24"/>
      <w:lang w:eastAsia="ru-RU"/>
    </w:rPr>
  </w:style>
  <w:style w:type="character" w:styleId="afff3">
    <w:name w:val="Emphasis"/>
    <w:uiPriority w:val="20"/>
    <w:qFormat/>
    <w:rsid w:val="00FA2621"/>
    <w:rPr>
      <w:rFonts w:ascii="Times New Roman" w:hAnsi="Times New Roman" w:cs="Times New Roman" w:hint="default"/>
      <w:i/>
      <w:iCs/>
    </w:rPr>
  </w:style>
  <w:style w:type="paragraph" w:styleId="afff4">
    <w:name w:val="Normal (Web)"/>
    <w:basedOn w:val="a4"/>
    <w:uiPriority w:val="99"/>
    <w:semiHidden/>
    <w:unhideWhenUsed/>
    <w:rsid w:val="00FA2621"/>
    <w:pPr>
      <w:spacing w:before="100" w:beforeAutospacing="1" w:after="100" w:afterAutospacing="1" w:line="240" w:lineRule="auto"/>
    </w:pPr>
    <w:rPr>
      <w:rFonts w:ascii="Times New Roman" w:eastAsia="Times New Roman" w:hAnsi="Times New Roman"/>
      <w:sz w:val="24"/>
      <w:szCs w:val="24"/>
      <w:lang w:eastAsia="ru-RU"/>
    </w:rPr>
  </w:style>
  <w:style w:type="paragraph" w:styleId="1f5">
    <w:name w:val="toc 1"/>
    <w:basedOn w:val="a4"/>
    <w:next w:val="a4"/>
    <w:autoRedefine/>
    <w:uiPriority w:val="39"/>
    <w:semiHidden/>
    <w:unhideWhenUsed/>
    <w:rsid w:val="00FA2621"/>
    <w:pPr>
      <w:tabs>
        <w:tab w:val="left" w:pos="720"/>
        <w:tab w:val="right" w:leader="dot" w:pos="10260"/>
      </w:tabs>
      <w:spacing w:after="120" w:line="240" w:lineRule="auto"/>
      <w:ind w:right="635" w:firstLine="360"/>
    </w:pPr>
    <w:rPr>
      <w:rFonts w:ascii="Times New Roman" w:eastAsia="Times New Roman" w:hAnsi="Times New Roman"/>
      <w:b/>
      <w:bCs/>
      <w:caps/>
      <w:noProof/>
      <w:sz w:val="24"/>
      <w:szCs w:val="24"/>
      <w:lang w:val="en-US" w:eastAsia="ru-RU"/>
    </w:rPr>
  </w:style>
  <w:style w:type="paragraph" w:styleId="2a">
    <w:name w:val="toc 2"/>
    <w:basedOn w:val="a4"/>
    <w:next w:val="a4"/>
    <w:autoRedefine/>
    <w:uiPriority w:val="39"/>
    <w:semiHidden/>
    <w:unhideWhenUsed/>
    <w:rsid w:val="00FA2621"/>
    <w:pPr>
      <w:tabs>
        <w:tab w:val="left" w:pos="900"/>
        <w:tab w:val="right" w:leader="dot" w:pos="10260"/>
      </w:tabs>
      <w:spacing w:after="0" w:line="240" w:lineRule="auto"/>
      <w:ind w:left="900" w:right="360" w:hanging="540"/>
    </w:pPr>
    <w:rPr>
      <w:rFonts w:ascii="Times New Roman" w:eastAsia="Times New Roman" w:hAnsi="Times New Roman"/>
      <w:b/>
      <w:smallCaps/>
      <w:noProof/>
      <w:kern w:val="28"/>
      <w:sz w:val="24"/>
      <w:szCs w:val="24"/>
      <w:lang w:eastAsia="ru-RU"/>
    </w:rPr>
  </w:style>
  <w:style w:type="paragraph" w:styleId="36">
    <w:name w:val="toc 3"/>
    <w:basedOn w:val="a4"/>
    <w:next w:val="a4"/>
    <w:autoRedefine/>
    <w:uiPriority w:val="39"/>
    <w:semiHidden/>
    <w:unhideWhenUsed/>
    <w:rsid w:val="00FA2621"/>
    <w:pPr>
      <w:tabs>
        <w:tab w:val="left" w:pos="1200"/>
        <w:tab w:val="right" w:leader="dot" w:pos="10260"/>
      </w:tabs>
      <w:spacing w:after="0" w:line="240" w:lineRule="auto"/>
      <w:ind w:left="360"/>
    </w:pPr>
    <w:rPr>
      <w:rFonts w:ascii="Times New Roman" w:eastAsia="Times New Roman" w:hAnsi="Times New Roman"/>
      <w:noProof/>
      <w:kern w:val="28"/>
      <w:sz w:val="24"/>
      <w:szCs w:val="24"/>
      <w:lang w:eastAsia="ru-RU"/>
    </w:rPr>
  </w:style>
  <w:style w:type="paragraph" w:styleId="42">
    <w:name w:val="toc 4"/>
    <w:basedOn w:val="a4"/>
    <w:next w:val="a4"/>
    <w:autoRedefine/>
    <w:uiPriority w:val="99"/>
    <w:semiHidden/>
    <w:unhideWhenUsed/>
    <w:rsid w:val="00FA2621"/>
    <w:pPr>
      <w:spacing w:after="0" w:line="240" w:lineRule="auto"/>
      <w:ind w:left="720"/>
    </w:pPr>
    <w:rPr>
      <w:rFonts w:ascii="Times New Roman" w:eastAsia="Times New Roman" w:hAnsi="Times New Roman"/>
      <w:sz w:val="24"/>
      <w:szCs w:val="24"/>
      <w:lang w:eastAsia="ru-RU"/>
    </w:rPr>
  </w:style>
  <w:style w:type="paragraph" w:styleId="52">
    <w:name w:val="toc 5"/>
    <w:basedOn w:val="a4"/>
    <w:next w:val="a4"/>
    <w:autoRedefine/>
    <w:uiPriority w:val="99"/>
    <w:semiHidden/>
    <w:unhideWhenUsed/>
    <w:rsid w:val="00FA2621"/>
    <w:pPr>
      <w:spacing w:after="0" w:line="240" w:lineRule="auto"/>
      <w:ind w:left="960"/>
    </w:pPr>
    <w:rPr>
      <w:rFonts w:ascii="Times New Roman" w:eastAsia="Times New Roman" w:hAnsi="Times New Roman"/>
      <w:sz w:val="24"/>
      <w:szCs w:val="24"/>
      <w:lang w:eastAsia="ru-RU"/>
    </w:rPr>
  </w:style>
  <w:style w:type="paragraph" w:styleId="63">
    <w:name w:val="toc 6"/>
    <w:basedOn w:val="a4"/>
    <w:next w:val="a4"/>
    <w:autoRedefine/>
    <w:uiPriority w:val="99"/>
    <w:semiHidden/>
    <w:unhideWhenUsed/>
    <w:rsid w:val="00FA2621"/>
    <w:pPr>
      <w:spacing w:after="0" w:line="240" w:lineRule="auto"/>
      <w:ind w:left="1200"/>
    </w:pPr>
    <w:rPr>
      <w:rFonts w:ascii="Times New Roman" w:eastAsia="Times New Roman" w:hAnsi="Times New Roman"/>
      <w:sz w:val="24"/>
      <w:szCs w:val="24"/>
      <w:lang w:eastAsia="ru-RU"/>
    </w:rPr>
  </w:style>
  <w:style w:type="paragraph" w:styleId="71">
    <w:name w:val="toc 7"/>
    <w:basedOn w:val="a4"/>
    <w:next w:val="a4"/>
    <w:autoRedefine/>
    <w:uiPriority w:val="99"/>
    <w:semiHidden/>
    <w:unhideWhenUsed/>
    <w:rsid w:val="00FA2621"/>
    <w:pPr>
      <w:spacing w:after="0" w:line="240" w:lineRule="auto"/>
      <w:ind w:left="1440"/>
    </w:pPr>
    <w:rPr>
      <w:rFonts w:ascii="Times New Roman" w:eastAsia="Times New Roman" w:hAnsi="Times New Roman"/>
      <w:sz w:val="24"/>
      <w:szCs w:val="24"/>
      <w:lang w:eastAsia="ru-RU"/>
    </w:rPr>
  </w:style>
  <w:style w:type="paragraph" w:styleId="81">
    <w:name w:val="toc 8"/>
    <w:basedOn w:val="a4"/>
    <w:next w:val="a4"/>
    <w:autoRedefine/>
    <w:uiPriority w:val="99"/>
    <w:semiHidden/>
    <w:unhideWhenUsed/>
    <w:rsid w:val="00FA2621"/>
    <w:pPr>
      <w:spacing w:after="0" w:line="240" w:lineRule="auto"/>
      <w:ind w:left="1680"/>
    </w:pPr>
    <w:rPr>
      <w:rFonts w:ascii="Times New Roman" w:eastAsia="Times New Roman" w:hAnsi="Times New Roman"/>
      <w:sz w:val="24"/>
      <w:szCs w:val="24"/>
      <w:lang w:eastAsia="ru-RU"/>
    </w:rPr>
  </w:style>
  <w:style w:type="paragraph" w:styleId="91">
    <w:name w:val="toc 9"/>
    <w:basedOn w:val="a4"/>
    <w:next w:val="a4"/>
    <w:autoRedefine/>
    <w:uiPriority w:val="99"/>
    <w:semiHidden/>
    <w:unhideWhenUsed/>
    <w:rsid w:val="00FA2621"/>
    <w:pPr>
      <w:spacing w:after="0" w:line="240" w:lineRule="auto"/>
      <w:ind w:left="1920"/>
    </w:pPr>
    <w:rPr>
      <w:rFonts w:ascii="Times New Roman" w:eastAsia="Times New Roman" w:hAnsi="Times New Roman"/>
      <w:sz w:val="24"/>
      <w:szCs w:val="24"/>
      <w:lang w:eastAsia="ru-RU"/>
    </w:rPr>
  </w:style>
  <w:style w:type="paragraph" w:styleId="afff5">
    <w:name w:val="Normal Indent"/>
    <w:basedOn w:val="a4"/>
    <w:uiPriority w:val="99"/>
    <w:semiHidden/>
    <w:unhideWhenUsed/>
    <w:rsid w:val="00FA2621"/>
    <w:pPr>
      <w:spacing w:after="60" w:line="240" w:lineRule="auto"/>
      <w:ind w:left="708"/>
      <w:jc w:val="both"/>
    </w:pPr>
    <w:rPr>
      <w:rFonts w:ascii="Times New Roman" w:eastAsia="Times New Roman" w:hAnsi="Times New Roman"/>
      <w:sz w:val="24"/>
      <w:szCs w:val="24"/>
      <w:lang w:eastAsia="ru-RU"/>
    </w:rPr>
  </w:style>
  <w:style w:type="paragraph" w:styleId="afff6">
    <w:name w:val="envelope address"/>
    <w:basedOn w:val="a4"/>
    <w:uiPriority w:val="99"/>
    <w:semiHidden/>
    <w:unhideWhenUsed/>
    <w:rsid w:val="00FA2621"/>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b">
    <w:name w:val="envelope return"/>
    <w:basedOn w:val="a4"/>
    <w:uiPriority w:val="99"/>
    <w:semiHidden/>
    <w:unhideWhenUsed/>
    <w:rsid w:val="00FA2621"/>
    <w:pPr>
      <w:spacing w:after="60" w:line="240" w:lineRule="auto"/>
      <w:jc w:val="both"/>
    </w:pPr>
    <w:rPr>
      <w:rFonts w:ascii="Arial" w:eastAsia="Times New Roman" w:hAnsi="Arial" w:cs="Arial"/>
      <w:sz w:val="20"/>
      <w:szCs w:val="20"/>
      <w:lang w:eastAsia="ru-RU"/>
    </w:rPr>
  </w:style>
  <w:style w:type="paragraph" w:styleId="afff7">
    <w:name w:val="List Bullet"/>
    <w:basedOn w:val="a4"/>
    <w:autoRedefine/>
    <w:uiPriority w:val="99"/>
    <w:semiHidden/>
    <w:unhideWhenUsed/>
    <w:rsid w:val="00FA2621"/>
    <w:pPr>
      <w:widowControl w:val="0"/>
      <w:spacing w:after="60" w:line="240" w:lineRule="auto"/>
      <w:jc w:val="both"/>
    </w:pPr>
    <w:rPr>
      <w:rFonts w:ascii="Times New Roman" w:eastAsia="Times New Roman" w:hAnsi="Times New Roman"/>
      <w:sz w:val="24"/>
      <w:szCs w:val="24"/>
      <w:lang w:eastAsia="ru-RU"/>
    </w:rPr>
  </w:style>
  <w:style w:type="paragraph" w:styleId="afff8">
    <w:name w:val="List Number"/>
    <w:basedOn w:val="a4"/>
    <w:uiPriority w:val="99"/>
    <w:semiHidden/>
    <w:unhideWhenUsed/>
    <w:rsid w:val="00FA2621"/>
    <w:pPr>
      <w:tabs>
        <w:tab w:val="num" w:pos="360"/>
      </w:tabs>
      <w:spacing w:after="60" w:line="240" w:lineRule="auto"/>
      <w:ind w:left="360" w:hanging="360"/>
      <w:jc w:val="both"/>
    </w:pPr>
    <w:rPr>
      <w:rFonts w:ascii="Times New Roman" w:eastAsia="Times New Roman" w:hAnsi="Times New Roman"/>
      <w:sz w:val="24"/>
      <w:szCs w:val="20"/>
      <w:lang w:eastAsia="ru-RU"/>
    </w:rPr>
  </w:style>
  <w:style w:type="paragraph" w:styleId="2c">
    <w:name w:val="List 2"/>
    <w:basedOn w:val="a4"/>
    <w:uiPriority w:val="99"/>
    <w:semiHidden/>
    <w:unhideWhenUsed/>
    <w:rsid w:val="00FA2621"/>
    <w:pPr>
      <w:spacing w:after="60" w:line="240" w:lineRule="auto"/>
      <w:ind w:left="566" w:hanging="283"/>
      <w:jc w:val="both"/>
    </w:pPr>
    <w:rPr>
      <w:rFonts w:ascii="Times New Roman" w:eastAsia="Times New Roman" w:hAnsi="Times New Roman"/>
      <w:sz w:val="24"/>
      <w:szCs w:val="24"/>
      <w:lang w:eastAsia="ru-RU"/>
    </w:rPr>
  </w:style>
  <w:style w:type="paragraph" w:styleId="37">
    <w:name w:val="List 3"/>
    <w:basedOn w:val="a4"/>
    <w:uiPriority w:val="99"/>
    <w:semiHidden/>
    <w:unhideWhenUsed/>
    <w:rsid w:val="00FA2621"/>
    <w:pPr>
      <w:spacing w:after="60" w:line="240" w:lineRule="auto"/>
      <w:ind w:left="849" w:hanging="283"/>
      <w:jc w:val="both"/>
    </w:pPr>
    <w:rPr>
      <w:rFonts w:ascii="Times New Roman" w:eastAsia="Times New Roman" w:hAnsi="Times New Roman"/>
      <w:sz w:val="24"/>
      <w:szCs w:val="24"/>
      <w:lang w:eastAsia="ru-RU"/>
    </w:rPr>
  </w:style>
  <w:style w:type="paragraph" w:styleId="43">
    <w:name w:val="List 4"/>
    <w:basedOn w:val="a4"/>
    <w:uiPriority w:val="99"/>
    <w:semiHidden/>
    <w:unhideWhenUsed/>
    <w:rsid w:val="00FA2621"/>
    <w:pPr>
      <w:spacing w:after="60" w:line="240" w:lineRule="auto"/>
      <w:ind w:left="1132" w:hanging="283"/>
      <w:jc w:val="both"/>
    </w:pPr>
    <w:rPr>
      <w:rFonts w:ascii="Times New Roman" w:eastAsia="Times New Roman" w:hAnsi="Times New Roman"/>
      <w:sz w:val="24"/>
      <w:szCs w:val="24"/>
      <w:lang w:eastAsia="ru-RU"/>
    </w:rPr>
  </w:style>
  <w:style w:type="paragraph" w:styleId="53">
    <w:name w:val="List 5"/>
    <w:basedOn w:val="a4"/>
    <w:uiPriority w:val="99"/>
    <w:semiHidden/>
    <w:unhideWhenUsed/>
    <w:rsid w:val="00FA2621"/>
    <w:pPr>
      <w:spacing w:after="60" w:line="240" w:lineRule="auto"/>
      <w:ind w:left="1415" w:hanging="283"/>
      <w:jc w:val="both"/>
    </w:pPr>
    <w:rPr>
      <w:rFonts w:ascii="Times New Roman" w:eastAsia="Times New Roman" w:hAnsi="Times New Roman"/>
      <w:sz w:val="24"/>
      <w:szCs w:val="24"/>
      <w:lang w:eastAsia="ru-RU"/>
    </w:rPr>
  </w:style>
  <w:style w:type="paragraph" w:styleId="2d">
    <w:name w:val="List Bullet 2"/>
    <w:basedOn w:val="a4"/>
    <w:autoRedefine/>
    <w:uiPriority w:val="99"/>
    <w:semiHidden/>
    <w:unhideWhenUsed/>
    <w:rsid w:val="00FA2621"/>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8">
    <w:name w:val="List Bullet 3"/>
    <w:basedOn w:val="a4"/>
    <w:autoRedefine/>
    <w:uiPriority w:val="99"/>
    <w:semiHidden/>
    <w:unhideWhenUsed/>
    <w:rsid w:val="00FA2621"/>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4">
    <w:name w:val="List Bullet 4"/>
    <w:basedOn w:val="a4"/>
    <w:autoRedefine/>
    <w:uiPriority w:val="99"/>
    <w:semiHidden/>
    <w:unhideWhenUsed/>
    <w:rsid w:val="00FA2621"/>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4">
    <w:name w:val="List Bullet 5"/>
    <w:basedOn w:val="a4"/>
    <w:autoRedefine/>
    <w:uiPriority w:val="99"/>
    <w:semiHidden/>
    <w:unhideWhenUsed/>
    <w:rsid w:val="00FA2621"/>
    <w:pPr>
      <w:tabs>
        <w:tab w:val="num" w:pos="1492"/>
      </w:tabs>
      <w:spacing w:after="60" w:line="240" w:lineRule="auto"/>
      <w:ind w:left="1492" w:hanging="360"/>
      <w:jc w:val="both"/>
    </w:pPr>
    <w:rPr>
      <w:rFonts w:ascii="Times New Roman" w:eastAsia="Times New Roman" w:hAnsi="Times New Roman"/>
      <w:sz w:val="24"/>
      <w:szCs w:val="20"/>
      <w:lang w:eastAsia="ru-RU"/>
    </w:rPr>
  </w:style>
  <w:style w:type="character" w:customStyle="1" w:styleId="2e">
    <w:name w:val="Нумерованный список 2 Знак"/>
    <w:link w:val="2f"/>
    <w:uiPriority w:val="99"/>
    <w:semiHidden/>
    <w:locked/>
    <w:rsid w:val="00FA2621"/>
    <w:rPr>
      <w:rFonts w:ascii="Times New Roman" w:eastAsia="Times New Roman" w:hAnsi="Times New Roman" w:cs="Times New Roman"/>
      <w:sz w:val="24"/>
      <w:szCs w:val="20"/>
      <w:lang w:eastAsia="ru-RU"/>
    </w:rPr>
  </w:style>
  <w:style w:type="paragraph" w:styleId="2f">
    <w:name w:val="List Number 2"/>
    <w:basedOn w:val="a4"/>
    <w:link w:val="2e"/>
    <w:uiPriority w:val="99"/>
    <w:semiHidden/>
    <w:unhideWhenUsed/>
    <w:rsid w:val="00FA2621"/>
    <w:pPr>
      <w:tabs>
        <w:tab w:val="num" w:pos="643"/>
      </w:tabs>
      <w:spacing w:after="60" w:line="240" w:lineRule="auto"/>
      <w:ind w:left="643" w:hanging="360"/>
      <w:jc w:val="both"/>
    </w:pPr>
    <w:rPr>
      <w:rFonts w:ascii="Times New Roman" w:eastAsia="Times New Roman" w:hAnsi="Times New Roman"/>
      <w:sz w:val="24"/>
      <w:szCs w:val="20"/>
      <w:lang w:eastAsia="ru-RU"/>
    </w:rPr>
  </w:style>
  <w:style w:type="paragraph" w:styleId="39">
    <w:name w:val="List Number 3"/>
    <w:basedOn w:val="a4"/>
    <w:uiPriority w:val="99"/>
    <w:semiHidden/>
    <w:unhideWhenUsed/>
    <w:rsid w:val="00FA2621"/>
    <w:pPr>
      <w:tabs>
        <w:tab w:val="num" w:pos="926"/>
      </w:tabs>
      <w:spacing w:after="60" w:line="240" w:lineRule="auto"/>
      <w:ind w:left="926" w:hanging="360"/>
      <w:jc w:val="both"/>
    </w:pPr>
    <w:rPr>
      <w:rFonts w:ascii="Times New Roman" w:eastAsia="Times New Roman" w:hAnsi="Times New Roman"/>
      <w:sz w:val="24"/>
      <w:szCs w:val="20"/>
      <w:lang w:eastAsia="ru-RU"/>
    </w:rPr>
  </w:style>
  <w:style w:type="paragraph" w:styleId="45">
    <w:name w:val="List Number 4"/>
    <w:basedOn w:val="a4"/>
    <w:uiPriority w:val="99"/>
    <w:semiHidden/>
    <w:unhideWhenUsed/>
    <w:rsid w:val="00FA2621"/>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5">
    <w:name w:val="List Number 5"/>
    <w:basedOn w:val="a4"/>
    <w:uiPriority w:val="99"/>
    <w:semiHidden/>
    <w:unhideWhenUsed/>
    <w:rsid w:val="00FA2621"/>
    <w:pPr>
      <w:tabs>
        <w:tab w:val="num" w:pos="1492"/>
      </w:tabs>
      <w:spacing w:after="60" w:line="240" w:lineRule="auto"/>
      <w:ind w:left="1492" w:hanging="360"/>
      <w:jc w:val="both"/>
    </w:pPr>
    <w:rPr>
      <w:rFonts w:ascii="Times New Roman" w:eastAsia="Times New Roman" w:hAnsi="Times New Roman"/>
      <w:sz w:val="24"/>
      <w:szCs w:val="24"/>
      <w:lang w:eastAsia="ru-RU"/>
    </w:rPr>
  </w:style>
  <w:style w:type="paragraph" w:styleId="afff9">
    <w:name w:val="Closing"/>
    <w:basedOn w:val="a4"/>
    <w:link w:val="afffa"/>
    <w:uiPriority w:val="99"/>
    <w:semiHidden/>
    <w:unhideWhenUsed/>
    <w:rsid w:val="00FA2621"/>
    <w:pPr>
      <w:spacing w:after="60" w:line="240" w:lineRule="auto"/>
      <w:ind w:left="4252"/>
      <w:jc w:val="both"/>
    </w:pPr>
    <w:rPr>
      <w:rFonts w:ascii="Times New Roman" w:eastAsia="Times New Roman" w:hAnsi="Times New Roman"/>
      <w:sz w:val="24"/>
      <w:szCs w:val="24"/>
      <w:lang w:eastAsia="ru-RU"/>
    </w:rPr>
  </w:style>
  <w:style w:type="character" w:customStyle="1" w:styleId="afffa">
    <w:name w:val="Прощание Знак"/>
    <w:basedOn w:val="a5"/>
    <w:link w:val="afff9"/>
    <w:uiPriority w:val="99"/>
    <w:semiHidden/>
    <w:rsid w:val="00FA2621"/>
    <w:rPr>
      <w:rFonts w:ascii="Times New Roman" w:eastAsia="Times New Roman" w:hAnsi="Times New Roman" w:cs="Times New Roman"/>
      <w:sz w:val="24"/>
      <w:szCs w:val="24"/>
      <w:lang w:eastAsia="ru-RU"/>
    </w:rPr>
  </w:style>
  <w:style w:type="paragraph" w:styleId="afffb">
    <w:name w:val="Signature"/>
    <w:basedOn w:val="a4"/>
    <w:link w:val="afffc"/>
    <w:uiPriority w:val="99"/>
    <w:semiHidden/>
    <w:unhideWhenUsed/>
    <w:rsid w:val="00FA2621"/>
    <w:pPr>
      <w:spacing w:after="60" w:line="240" w:lineRule="auto"/>
      <w:ind w:left="4252"/>
      <w:jc w:val="both"/>
    </w:pPr>
    <w:rPr>
      <w:rFonts w:ascii="Times New Roman" w:eastAsia="Times New Roman" w:hAnsi="Times New Roman"/>
      <w:sz w:val="24"/>
      <w:szCs w:val="24"/>
      <w:lang w:eastAsia="ru-RU"/>
    </w:rPr>
  </w:style>
  <w:style w:type="character" w:customStyle="1" w:styleId="afffc">
    <w:name w:val="Подпись Знак"/>
    <w:basedOn w:val="a5"/>
    <w:link w:val="afffb"/>
    <w:uiPriority w:val="99"/>
    <w:semiHidden/>
    <w:rsid w:val="00FA2621"/>
    <w:rPr>
      <w:rFonts w:ascii="Times New Roman" w:eastAsia="Times New Roman" w:hAnsi="Times New Roman" w:cs="Times New Roman"/>
      <w:sz w:val="24"/>
      <w:szCs w:val="24"/>
      <w:lang w:eastAsia="ru-RU"/>
    </w:rPr>
  </w:style>
  <w:style w:type="paragraph" w:styleId="afffd">
    <w:name w:val="Body Text Indent"/>
    <w:basedOn w:val="a4"/>
    <w:link w:val="afffe"/>
    <w:uiPriority w:val="99"/>
    <w:semiHidden/>
    <w:unhideWhenUsed/>
    <w:rsid w:val="00FA2621"/>
    <w:pPr>
      <w:spacing w:before="60" w:after="0" w:line="240" w:lineRule="auto"/>
      <w:ind w:firstLine="851"/>
      <w:jc w:val="both"/>
    </w:pPr>
    <w:rPr>
      <w:rFonts w:ascii="Times New Roman" w:eastAsia="Times New Roman" w:hAnsi="Times New Roman"/>
      <w:sz w:val="24"/>
      <w:szCs w:val="20"/>
      <w:lang w:eastAsia="ru-RU"/>
    </w:rPr>
  </w:style>
  <w:style w:type="character" w:customStyle="1" w:styleId="afffe">
    <w:name w:val="Основной текст с отступом Знак"/>
    <w:basedOn w:val="a5"/>
    <w:link w:val="afffd"/>
    <w:uiPriority w:val="99"/>
    <w:semiHidden/>
    <w:rsid w:val="00FA2621"/>
    <w:rPr>
      <w:rFonts w:ascii="Times New Roman" w:eastAsia="Times New Roman" w:hAnsi="Times New Roman" w:cs="Times New Roman"/>
      <w:sz w:val="24"/>
      <w:szCs w:val="20"/>
      <w:lang w:eastAsia="ru-RU"/>
    </w:rPr>
  </w:style>
  <w:style w:type="paragraph" w:styleId="affff">
    <w:name w:val="List Continue"/>
    <w:basedOn w:val="a4"/>
    <w:uiPriority w:val="99"/>
    <w:semiHidden/>
    <w:unhideWhenUsed/>
    <w:rsid w:val="00FA2621"/>
    <w:pPr>
      <w:spacing w:after="120" w:line="240" w:lineRule="auto"/>
      <w:ind w:left="283"/>
      <w:jc w:val="both"/>
    </w:pPr>
    <w:rPr>
      <w:rFonts w:ascii="Times New Roman" w:eastAsia="Times New Roman" w:hAnsi="Times New Roman"/>
      <w:sz w:val="24"/>
      <w:szCs w:val="24"/>
      <w:lang w:eastAsia="ru-RU"/>
    </w:rPr>
  </w:style>
  <w:style w:type="paragraph" w:styleId="2f0">
    <w:name w:val="List Continue 2"/>
    <w:basedOn w:val="a4"/>
    <w:uiPriority w:val="99"/>
    <w:semiHidden/>
    <w:unhideWhenUsed/>
    <w:rsid w:val="00FA2621"/>
    <w:pPr>
      <w:spacing w:after="120" w:line="240" w:lineRule="auto"/>
      <w:ind w:left="566"/>
      <w:jc w:val="both"/>
    </w:pPr>
    <w:rPr>
      <w:rFonts w:ascii="Times New Roman" w:eastAsia="Times New Roman" w:hAnsi="Times New Roman"/>
      <w:sz w:val="24"/>
      <w:szCs w:val="24"/>
      <w:lang w:eastAsia="ru-RU"/>
    </w:rPr>
  </w:style>
  <w:style w:type="paragraph" w:styleId="3a">
    <w:name w:val="List Continue 3"/>
    <w:basedOn w:val="a4"/>
    <w:uiPriority w:val="99"/>
    <w:semiHidden/>
    <w:unhideWhenUsed/>
    <w:rsid w:val="00FA2621"/>
    <w:pPr>
      <w:spacing w:after="120" w:line="240" w:lineRule="auto"/>
      <w:ind w:left="849"/>
      <w:jc w:val="both"/>
    </w:pPr>
    <w:rPr>
      <w:rFonts w:ascii="Times New Roman" w:eastAsia="Times New Roman" w:hAnsi="Times New Roman"/>
      <w:sz w:val="24"/>
      <w:szCs w:val="24"/>
      <w:lang w:eastAsia="ru-RU"/>
    </w:rPr>
  </w:style>
  <w:style w:type="paragraph" w:styleId="46">
    <w:name w:val="List Continue 4"/>
    <w:basedOn w:val="a4"/>
    <w:uiPriority w:val="99"/>
    <w:semiHidden/>
    <w:unhideWhenUsed/>
    <w:rsid w:val="00FA2621"/>
    <w:pPr>
      <w:spacing w:after="120" w:line="240" w:lineRule="auto"/>
      <w:ind w:left="1132"/>
      <w:jc w:val="both"/>
    </w:pPr>
    <w:rPr>
      <w:rFonts w:ascii="Times New Roman" w:eastAsia="Times New Roman" w:hAnsi="Times New Roman"/>
      <w:sz w:val="24"/>
      <w:szCs w:val="24"/>
      <w:lang w:eastAsia="ru-RU"/>
    </w:rPr>
  </w:style>
  <w:style w:type="paragraph" w:styleId="56">
    <w:name w:val="List Continue 5"/>
    <w:basedOn w:val="a4"/>
    <w:uiPriority w:val="99"/>
    <w:semiHidden/>
    <w:unhideWhenUsed/>
    <w:rsid w:val="00FA2621"/>
    <w:pPr>
      <w:spacing w:after="120" w:line="240" w:lineRule="auto"/>
      <w:ind w:left="1415"/>
      <w:jc w:val="both"/>
    </w:pPr>
    <w:rPr>
      <w:rFonts w:ascii="Times New Roman" w:eastAsia="Times New Roman" w:hAnsi="Times New Roman"/>
      <w:sz w:val="24"/>
      <w:szCs w:val="24"/>
      <w:lang w:eastAsia="ru-RU"/>
    </w:rPr>
  </w:style>
  <w:style w:type="paragraph" w:styleId="affff0">
    <w:name w:val="Message Header"/>
    <w:basedOn w:val="a4"/>
    <w:link w:val="affff1"/>
    <w:uiPriority w:val="99"/>
    <w:semiHidden/>
    <w:unhideWhenUsed/>
    <w:rsid w:val="00FA2621"/>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sz w:val="24"/>
      <w:szCs w:val="24"/>
      <w:lang w:eastAsia="ru-RU"/>
    </w:rPr>
  </w:style>
  <w:style w:type="character" w:customStyle="1" w:styleId="affff1">
    <w:name w:val="Шапка Знак"/>
    <w:basedOn w:val="a5"/>
    <w:link w:val="affff0"/>
    <w:uiPriority w:val="99"/>
    <w:semiHidden/>
    <w:rsid w:val="00FA2621"/>
    <w:rPr>
      <w:rFonts w:ascii="Arial" w:eastAsia="Times New Roman" w:hAnsi="Arial" w:cs="Times New Roman"/>
      <w:sz w:val="24"/>
      <w:szCs w:val="24"/>
      <w:shd w:val="pct20" w:color="auto" w:fill="auto"/>
      <w:lang w:eastAsia="ru-RU"/>
    </w:rPr>
  </w:style>
  <w:style w:type="paragraph" w:styleId="affff2">
    <w:name w:val="Salutation"/>
    <w:basedOn w:val="a4"/>
    <w:next w:val="a4"/>
    <w:link w:val="affff3"/>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3">
    <w:name w:val="Приветствие Знак"/>
    <w:basedOn w:val="a5"/>
    <w:link w:val="affff2"/>
    <w:uiPriority w:val="99"/>
    <w:semiHidden/>
    <w:rsid w:val="00FA2621"/>
    <w:rPr>
      <w:rFonts w:ascii="Times New Roman" w:eastAsia="Times New Roman" w:hAnsi="Times New Roman" w:cs="Times New Roman"/>
      <w:sz w:val="24"/>
      <w:szCs w:val="24"/>
      <w:lang w:eastAsia="ru-RU"/>
    </w:rPr>
  </w:style>
  <w:style w:type="paragraph" w:styleId="affff4">
    <w:name w:val="Date"/>
    <w:basedOn w:val="a4"/>
    <w:next w:val="a4"/>
    <w:link w:val="affff5"/>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5">
    <w:name w:val="Дата Знак"/>
    <w:basedOn w:val="a5"/>
    <w:link w:val="affff4"/>
    <w:uiPriority w:val="99"/>
    <w:semiHidden/>
    <w:rsid w:val="00FA2621"/>
    <w:rPr>
      <w:rFonts w:ascii="Times New Roman" w:eastAsia="Times New Roman" w:hAnsi="Times New Roman" w:cs="Times New Roman"/>
      <w:sz w:val="24"/>
      <w:szCs w:val="24"/>
      <w:lang w:eastAsia="ru-RU"/>
    </w:rPr>
  </w:style>
  <w:style w:type="paragraph" w:styleId="affff6">
    <w:name w:val="Body Text First Indent"/>
    <w:basedOn w:val="af9"/>
    <w:link w:val="affff7"/>
    <w:uiPriority w:val="99"/>
    <w:semiHidden/>
    <w:unhideWhenUsed/>
    <w:rsid w:val="00FA2621"/>
    <w:pPr>
      <w:ind w:firstLine="210"/>
      <w:jc w:val="both"/>
    </w:pPr>
    <w:rPr>
      <w:rFonts w:ascii="Times New Roman" w:eastAsia="Times New Roman" w:hAnsi="Times New Roman" w:cs="Times New Roman"/>
      <w:lang w:eastAsia="ru-RU"/>
    </w:rPr>
  </w:style>
  <w:style w:type="character" w:customStyle="1" w:styleId="affff7">
    <w:name w:val="Красная строка Знак"/>
    <w:basedOn w:val="af8"/>
    <w:link w:val="affff6"/>
    <w:uiPriority w:val="99"/>
    <w:semiHidden/>
    <w:rsid w:val="00FA2621"/>
    <w:rPr>
      <w:rFonts w:ascii="Times New Roman" w:eastAsia="Times New Roman" w:hAnsi="Times New Roman" w:cs="Times New Roman"/>
      <w:sz w:val="24"/>
      <w:szCs w:val="24"/>
      <w:lang w:eastAsia="ru-RU"/>
    </w:rPr>
  </w:style>
  <w:style w:type="paragraph" w:styleId="2f1">
    <w:name w:val="Body Text 2"/>
    <w:basedOn w:val="a4"/>
    <w:link w:val="2f2"/>
    <w:uiPriority w:val="99"/>
    <w:semiHidden/>
    <w:unhideWhenUsed/>
    <w:rsid w:val="00FA2621"/>
    <w:pPr>
      <w:tabs>
        <w:tab w:val="num" w:pos="567"/>
      </w:tabs>
      <w:spacing w:after="60" w:line="240" w:lineRule="auto"/>
      <w:ind w:left="567" w:hanging="567"/>
      <w:jc w:val="both"/>
    </w:pPr>
    <w:rPr>
      <w:rFonts w:ascii="Times New Roman" w:eastAsia="Times New Roman" w:hAnsi="Times New Roman"/>
      <w:sz w:val="24"/>
      <w:szCs w:val="20"/>
      <w:lang w:eastAsia="ru-RU"/>
    </w:rPr>
  </w:style>
  <w:style w:type="character" w:customStyle="1" w:styleId="2f2">
    <w:name w:val="Основной текст 2 Знак"/>
    <w:basedOn w:val="a5"/>
    <w:link w:val="2f1"/>
    <w:uiPriority w:val="99"/>
    <w:semiHidden/>
    <w:rsid w:val="00FA2621"/>
    <w:rPr>
      <w:rFonts w:ascii="Times New Roman" w:eastAsia="Times New Roman" w:hAnsi="Times New Roman" w:cs="Times New Roman"/>
      <w:sz w:val="24"/>
      <w:szCs w:val="20"/>
      <w:lang w:eastAsia="ru-RU"/>
    </w:rPr>
  </w:style>
  <w:style w:type="paragraph" w:styleId="2f3">
    <w:name w:val="Body Text First Indent 2"/>
    <w:basedOn w:val="2f1"/>
    <w:link w:val="2f4"/>
    <w:uiPriority w:val="99"/>
    <w:semiHidden/>
    <w:unhideWhenUsed/>
    <w:rsid w:val="00FA2621"/>
    <w:pPr>
      <w:tabs>
        <w:tab w:val="clear" w:pos="567"/>
      </w:tabs>
      <w:spacing w:after="120"/>
      <w:ind w:left="283" w:firstLine="210"/>
    </w:pPr>
    <w:rPr>
      <w:szCs w:val="24"/>
    </w:rPr>
  </w:style>
  <w:style w:type="character" w:customStyle="1" w:styleId="2f4">
    <w:name w:val="Красная строка 2 Знак"/>
    <w:basedOn w:val="afffe"/>
    <w:link w:val="2f3"/>
    <w:uiPriority w:val="99"/>
    <w:semiHidden/>
    <w:rsid w:val="00FA2621"/>
    <w:rPr>
      <w:rFonts w:ascii="Times New Roman" w:eastAsia="Times New Roman" w:hAnsi="Times New Roman" w:cs="Times New Roman"/>
      <w:sz w:val="24"/>
      <w:szCs w:val="24"/>
      <w:lang w:eastAsia="ru-RU"/>
    </w:rPr>
  </w:style>
  <w:style w:type="paragraph" w:styleId="affff8">
    <w:name w:val="Note Heading"/>
    <w:basedOn w:val="a4"/>
    <w:next w:val="a4"/>
    <w:link w:val="affff9"/>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9">
    <w:name w:val="Заголовок записки Знак"/>
    <w:basedOn w:val="a5"/>
    <w:link w:val="affff8"/>
    <w:uiPriority w:val="99"/>
    <w:semiHidden/>
    <w:rsid w:val="00FA2621"/>
    <w:rPr>
      <w:rFonts w:ascii="Times New Roman" w:eastAsia="Times New Roman" w:hAnsi="Times New Roman" w:cs="Times New Roman"/>
      <w:sz w:val="24"/>
      <w:szCs w:val="24"/>
      <w:lang w:eastAsia="ru-RU"/>
    </w:rPr>
  </w:style>
  <w:style w:type="paragraph" w:styleId="3b">
    <w:name w:val="Body Text 3"/>
    <w:basedOn w:val="a4"/>
    <w:link w:val="3c"/>
    <w:uiPriority w:val="99"/>
    <w:semiHidden/>
    <w:unhideWhenUsed/>
    <w:rsid w:val="00FA262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b/>
      <w:i/>
      <w:sz w:val="28"/>
      <w:szCs w:val="24"/>
      <w:lang w:eastAsia="ru-RU"/>
    </w:rPr>
  </w:style>
  <w:style w:type="character" w:customStyle="1" w:styleId="3c">
    <w:name w:val="Основной текст 3 Знак"/>
    <w:basedOn w:val="a5"/>
    <w:link w:val="3b"/>
    <w:uiPriority w:val="99"/>
    <w:semiHidden/>
    <w:rsid w:val="00FA2621"/>
    <w:rPr>
      <w:rFonts w:ascii="Times New Roman" w:eastAsia="Times New Roman" w:hAnsi="Times New Roman" w:cs="Times New Roman"/>
      <w:b/>
      <w:i/>
      <w:sz w:val="28"/>
      <w:szCs w:val="24"/>
      <w:lang w:eastAsia="ru-RU"/>
    </w:rPr>
  </w:style>
  <w:style w:type="character" w:customStyle="1" w:styleId="2f5">
    <w:name w:val="Основной текст с отступом 2 Знак"/>
    <w:aliases w:val="Знак1 Знак,Знак Знак32"/>
    <w:basedOn w:val="a5"/>
    <w:link w:val="2f6"/>
    <w:uiPriority w:val="99"/>
    <w:semiHidden/>
    <w:locked/>
    <w:rsid w:val="00FA2621"/>
    <w:rPr>
      <w:rFonts w:ascii="Times New Roman" w:eastAsia="Times New Roman" w:hAnsi="Times New Roman" w:cs="Times New Roman"/>
      <w:sz w:val="20"/>
      <w:szCs w:val="20"/>
      <w:lang w:eastAsia="zh-CN"/>
    </w:rPr>
  </w:style>
  <w:style w:type="paragraph" w:styleId="2f6">
    <w:name w:val="Body Text Indent 2"/>
    <w:aliases w:val="Знак1,Знак"/>
    <w:basedOn w:val="a4"/>
    <w:link w:val="2f5"/>
    <w:uiPriority w:val="99"/>
    <w:semiHidden/>
    <w:unhideWhenUsed/>
    <w:rsid w:val="00FA2621"/>
    <w:pPr>
      <w:spacing w:after="160" w:line="240" w:lineRule="exact"/>
    </w:pPr>
    <w:rPr>
      <w:rFonts w:ascii="Times New Roman" w:eastAsia="Times New Roman" w:hAnsi="Times New Roman"/>
      <w:sz w:val="20"/>
      <w:szCs w:val="20"/>
      <w:lang w:eastAsia="zh-CN"/>
    </w:rPr>
  </w:style>
  <w:style w:type="character" w:customStyle="1" w:styleId="212">
    <w:name w:val="Основной текст с отступом 2 Знак1"/>
    <w:aliases w:val="Знак1 Знак2,Знак Знак"/>
    <w:basedOn w:val="a5"/>
    <w:uiPriority w:val="99"/>
    <w:semiHidden/>
    <w:rsid w:val="00FA2621"/>
    <w:rPr>
      <w:rFonts w:ascii="Calibri" w:eastAsia="Calibri" w:hAnsi="Calibri" w:cs="Times New Roman"/>
    </w:rPr>
  </w:style>
  <w:style w:type="paragraph" w:styleId="3d">
    <w:name w:val="Body Text Indent 3"/>
    <w:basedOn w:val="a4"/>
    <w:link w:val="3e"/>
    <w:uiPriority w:val="99"/>
    <w:semiHidden/>
    <w:unhideWhenUsed/>
    <w:rsid w:val="00FA2621"/>
    <w:pPr>
      <w:spacing w:after="120" w:line="240" w:lineRule="auto"/>
      <w:ind w:left="283"/>
      <w:jc w:val="both"/>
    </w:pPr>
    <w:rPr>
      <w:rFonts w:ascii="Times New Roman" w:eastAsia="Times New Roman" w:hAnsi="Times New Roman"/>
      <w:sz w:val="16"/>
      <w:szCs w:val="20"/>
      <w:lang w:eastAsia="ru-RU"/>
    </w:rPr>
  </w:style>
  <w:style w:type="character" w:customStyle="1" w:styleId="3e">
    <w:name w:val="Основной текст с отступом 3 Знак"/>
    <w:basedOn w:val="a5"/>
    <w:link w:val="3d"/>
    <w:uiPriority w:val="99"/>
    <w:semiHidden/>
    <w:rsid w:val="00FA2621"/>
    <w:rPr>
      <w:rFonts w:ascii="Times New Roman" w:eastAsia="Times New Roman" w:hAnsi="Times New Roman" w:cs="Times New Roman"/>
      <w:sz w:val="16"/>
      <w:szCs w:val="20"/>
      <w:lang w:eastAsia="ru-RU"/>
    </w:rPr>
  </w:style>
  <w:style w:type="paragraph" w:styleId="affffa">
    <w:name w:val="Block Text"/>
    <w:basedOn w:val="a4"/>
    <w:uiPriority w:val="99"/>
    <w:semiHidden/>
    <w:unhideWhenUsed/>
    <w:rsid w:val="00FA2621"/>
    <w:pPr>
      <w:spacing w:after="120" w:line="240" w:lineRule="auto"/>
      <w:ind w:left="1440" w:right="1440"/>
      <w:jc w:val="both"/>
    </w:pPr>
    <w:rPr>
      <w:rFonts w:ascii="Times New Roman" w:eastAsia="Times New Roman" w:hAnsi="Times New Roman"/>
      <w:sz w:val="24"/>
      <w:szCs w:val="20"/>
      <w:lang w:eastAsia="ru-RU"/>
    </w:rPr>
  </w:style>
  <w:style w:type="paragraph" w:styleId="affffb">
    <w:name w:val="Document Map"/>
    <w:basedOn w:val="a4"/>
    <w:link w:val="affffc"/>
    <w:uiPriority w:val="99"/>
    <w:semiHidden/>
    <w:unhideWhenUsed/>
    <w:rsid w:val="00FA2621"/>
    <w:pPr>
      <w:spacing w:after="0" w:line="240" w:lineRule="auto"/>
      <w:jc w:val="both"/>
    </w:pPr>
    <w:rPr>
      <w:rFonts w:ascii="Tahoma" w:eastAsia="Times New Roman" w:hAnsi="Tahoma" w:cs="Tahoma"/>
      <w:sz w:val="16"/>
      <w:szCs w:val="16"/>
      <w:lang w:eastAsia="ru-RU"/>
    </w:rPr>
  </w:style>
  <w:style w:type="character" w:customStyle="1" w:styleId="affffc">
    <w:name w:val="Схема документа Знак"/>
    <w:basedOn w:val="a5"/>
    <w:link w:val="affffb"/>
    <w:uiPriority w:val="99"/>
    <w:semiHidden/>
    <w:rsid w:val="00FA2621"/>
    <w:rPr>
      <w:rFonts w:ascii="Tahoma" w:eastAsia="Times New Roman" w:hAnsi="Tahoma" w:cs="Tahoma"/>
      <w:sz w:val="16"/>
      <w:szCs w:val="16"/>
      <w:lang w:eastAsia="ru-RU"/>
    </w:rPr>
  </w:style>
  <w:style w:type="paragraph" w:styleId="affffd">
    <w:name w:val="Plain Text"/>
    <w:basedOn w:val="a4"/>
    <w:link w:val="affffe"/>
    <w:uiPriority w:val="99"/>
    <w:unhideWhenUsed/>
    <w:rsid w:val="00FA2621"/>
    <w:pPr>
      <w:spacing w:after="0" w:line="240" w:lineRule="auto"/>
    </w:pPr>
    <w:rPr>
      <w:rFonts w:ascii="Courier New" w:eastAsia="Times New Roman" w:hAnsi="Courier New"/>
      <w:sz w:val="20"/>
      <w:szCs w:val="20"/>
      <w:lang w:eastAsia="ru-RU"/>
    </w:rPr>
  </w:style>
  <w:style w:type="character" w:customStyle="1" w:styleId="affffe">
    <w:name w:val="Текст Знак"/>
    <w:basedOn w:val="a5"/>
    <w:link w:val="affffd"/>
    <w:uiPriority w:val="99"/>
    <w:rsid w:val="00FA2621"/>
    <w:rPr>
      <w:rFonts w:ascii="Courier New" w:eastAsia="Times New Roman" w:hAnsi="Courier New" w:cs="Times New Roman"/>
      <w:sz w:val="20"/>
      <w:szCs w:val="20"/>
      <w:lang w:eastAsia="ru-RU"/>
    </w:rPr>
  </w:style>
  <w:style w:type="paragraph" w:styleId="afffff">
    <w:name w:val="E-mail Signature"/>
    <w:basedOn w:val="a4"/>
    <w:link w:val="afffff0"/>
    <w:uiPriority w:val="99"/>
    <w:semiHidden/>
    <w:unhideWhenUsed/>
    <w:rsid w:val="00FA2621"/>
    <w:pPr>
      <w:spacing w:after="60" w:line="240" w:lineRule="auto"/>
      <w:jc w:val="both"/>
    </w:pPr>
    <w:rPr>
      <w:rFonts w:ascii="Times New Roman" w:eastAsia="Times New Roman" w:hAnsi="Times New Roman"/>
      <w:sz w:val="24"/>
      <w:szCs w:val="24"/>
      <w:lang w:eastAsia="ru-RU"/>
    </w:rPr>
  </w:style>
  <w:style w:type="character" w:customStyle="1" w:styleId="afffff0">
    <w:name w:val="Электронная подпись Знак"/>
    <w:basedOn w:val="a5"/>
    <w:link w:val="afffff"/>
    <w:uiPriority w:val="99"/>
    <w:semiHidden/>
    <w:rsid w:val="00FA2621"/>
    <w:rPr>
      <w:rFonts w:ascii="Times New Roman" w:eastAsia="Times New Roman" w:hAnsi="Times New Roman" w:cs="Times New Roman"/>
      <w:sz w:val="24"/>
      <w:szCs w:val="24"/>
      <w:lang w:eastAsia="ru-RU"/>
    </w:rPr>
  </w:style>
  <w:style w:type="character" w:customStyle="1" w:styleId="33">
    <w:name w:val="Стиль3 Знак"/>
    <w:link w:val="30"/>
    <w:locked/>
    <w:rsid w:val="00FA2621"/>
    <w:rPr>
      <w:rFonts w:ascii="Times New Roman" w:eastAsia="Times New Roman" w:hAnsi="Times New Roman" w:cs="Times New Roman"/>
      <w:sz w:val="24"/>
      <w:szCs w:val="20"/>
      <w:lang w:val="x-none" w:eastAsia="x-none"/>
    </w:rPr>
  </w:style>
  <w:style w:type="character" w:customStyle="1" w:styleId="25">
    <w:name w:val="Стиль2 Знак"/>
    <w:link w:val="24"/>
    <w:uiPriority w:val="99"/>
    <w:locked/>
    <w:rsid w:val="00FA2621"/>
    <w:rPr>
      <w:rFonts w:ascii="Times New Roman" w:eastAsia="Times New Roman" w:hAnsi="Times New Roman" w:cs="Times New Roman"/>
      <w:b/>
      <w:bCs/>
      <w:caps/>
      <w:sz w:val="28"/>
      <w:szCs w:val="20"/>
      <w:lang w:eastAsia="ru-RU"/>
    </w:rPr>
  </w:style>
  <w:style w:type="character" w:customStyle="1" w:styleId="1e">
    <w:name w:val="Стиль1 Знак"/>
    <w:link w:val="1d"/>
    <w:uiPriority w:val="99"/>
    <w:locked/>
    <w:rsid w:val="00FA2621"/>
    <w:rPr>
      <w:rFonts w:ascii="Times New Roman" w:eastAsia="Times New Roman" w:hAnsi="Times New Roman" w:cs="Times New Roman"/>
      <w:b/>
      <w:sz w:val="28"/>
      <w:szCs w:val="24"/>
      <w:lang w:eastAsia="ru-RU"/>
    </w:rPr>
  </w:style>
  <w:style w:type="paragraph" w:customStyle="1" w:styleId="1f6">
    <w:name w:val="1"/>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1">
    <w:name w:val="Раздел"/>
    <w:basedOn w:val="a4"/>
    <w:uiPriority w:val="99"/>
    <w:semiHidden/>
    <w:rsid w:val="00FA2621"/>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3f">
    <w:name w:val="Раздел 3"/>
    <w:basedOn w:val="a4"/>
    <w:uiPriority w:val="99"/>
    <w:semiHidden/>
    <w:rsid w:val="00FA2621"/>
    <w:pPr>
      <w:tabs>
        <w:tab w:val="num" w:pos="360"/>
      </w:tabs>
      <w:spacing w:before="120" w:after="120" w:line="240" w:lineRule="auto"/>
      <w:ind w:left="360" w:hanging="360"/>
      <w:jc w:val="center"/>
    </w:pPr>
    <w:rPr>
      <w:rFonts w:ascii="Times New Roman" w:eastAsia="Times New Roman" w:hAnsi="Times New Roman"/>
      <w:b/>
      <w:sz w:val="24"/>
      <w:szCs w:val="20"/>
      <w:lang w:eastAsia="ru-RU"/>
    </w:rPr>
  </w:style>
  <w:style w:type="paragraph" w:customStyle="1" w:styleId="afffff2">
    <w:name w:val="Условия контракта"/>
    <w:basedOn w:val="a4"/>
    <w:uiPriority w:val="99"/>
    <w:semiHidden/>
    <w:rsid w:val="00FA2621"/>
    <w:pPr>
      <w:tabs>
        <w:tab w:val="num" w:pos="567"/>
      </w:tabs>
      <w:spacing w:before="240" w:after="120" w:line="240" w:lineRule="auto"/>
      <w:ind w:left="567" w:hanging="567"/>
      <w:jc w:val="both"/>
    </w:pPr>
    <w:rPr>
      <w:rFonts w:ascii="Times New Roman" w:eastAsia="Times New Roman" w:hAnsi="Times New Roman"/>
      <w:b/>
      <w:sz w:val="24"/>
      <w:szCs w:val="20"/>
      <w:lang w:eastAsia="ru-RU"/>
    </w:rPr>
  </w:style>
  <w:style w:type="paragraph" w:customStyle="1" w:styleId="afffff3">
    <w:name w:val="Подраздел"/>
    <w:basedOn w:val="a4"/>
    <w:uiPriority w:val="99"/>
    <w:semiHidden/>
    <w:rsid w:val="00FA2621"/>
    <w:pPr>
      <w:suppressAutoHyphens/>
      <w:spacing w:before="240" w:after="120" w:line="240" w:lineRule="auto"/>
      <w:jc w:val="center"/>
    </w:pPr>
    <w:rPr>
      <w:rFonts w:ascii="TimesDL" w:eastAsia="Times New Roman" w:hAnsi="TimesDL"/>
      <w:b/>
      <w:smallCaps/>
      <w:spacing w:val="-2"/>
      <w:sz w:val="24"/>
      <w:szCs w:val="20"/>
      <w:lang w:eastAsia="ru-RU"/>
    </w:rPr>
  </w:style>
  <w:style w:type="character" w:customStyle="1" w:styleId="ConsPlusNormal0">
    <w:name w:val="ConsPlusNormal Знак"/>
    <w:link w:val="ConsPlusNormal"/>
    <w:uiPriority w:val="99"/>
    <w:locked/>
    <w:rsid w:val="00FA2621"/>
    <w:rPr>
      <w:rFonts w:ascii="Arial" w:eastAsia="Times New Roman" w:hAnsi="Arial" w:cs="Arial"/>
      <w:sz w:val="20"/>
      <w:szCs w:val="20"/>
      <w:lang w:eastAsia="ru-RU"/>
    </w:rPr>
  </w:style>
  <w:style w:type="paragraph" w:customStyle="1" w:styleId="afffff4">
    <w:name w:val="Пункт"/>
    <w:basedOn w:val="a4"/>
    <w:uiPriority w:val="99"/>
    <w:semiHidden/>
    <w:rsid w:val="00FA2621"/>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ffff5">
    <w:name w:val="Таблица шапка"/>
    <w:basedOn w:val="a4"/>
    <w:uiPriority w:val="99"/>
    <w:semiHidden/>
    <w:rsid w:val="00FA2621"/>
    <w:pPr>
      <w:keepNext/>
      <w:spacing w:before="40" w:after="40" w:line="240" w:lineRule="auto"/>
      <w:ind w:left="57" w:right="57"/>
    </w:pPr>
    <w:rPr>
      <w:rFonts w:ascii="Times New Roman" w:eastAsia="Times New Roman" w:hAnsi="Times New Roman"/>
      <w:sz w:val="18"/>
      <w:szCs w:val="18"/>
      <w:lang w:eastAsia="ru-RU"/>
    </w:rPr>
  </w:style>
  <w:style w:type="paragraph" w:customStyle="1" w:styleId="afffff6">
    <w:name w:val="Таблица текст"/>
    <w:basedOn w:val="a4"/>
    <w:uiPriority w:val="99"/>
    <w:semiHidden/>
    <w:rsid w:val="00FA2621"/>
    <w:pPr>
      <w:spacing w:before="40" w:after="40" w:line="240" w:lineRule="auto"/>
      <w:ind w:left="57" w:right="57"/>
    </w:pPr>
    <w:rPr>
      <w:rFonts w:ascii="Times New Roman" w:eastAsia="Times New Roman" w:hAnsi="Times New Roman"/>
      <w:sz w:val="28"/>
      <w:lang w:eastAsia="ru-RU"/>
    </w:rPr>
  </w:style>
  <w:style w:type="paragraph" w:customStyle="1" w:styleId="afffff7">
    <w:name w:val="пункт"/>
    <w:basedOn w:val="a4"/>
    <w:uiPriority w:val="99"/>
    <w:semiHidden/>
    <w:rsid w:val="00FA2621"/>
    <w:pPr>
      <w:tabs>
        <w:tab w:val="num" w:pos="1135"/>
      </w:tabs>
      <w:spacing w:before="60" w:after="60" w:line="240" w:lineRule="auto"/>
      <w:ind w:left="-283" w:firstLine="567"/>
    </w:pPr>
    <w:rPr>
      <w:rFonts w:ascii="Times New Roman" w:eastAsia="Times New Roman" w:hAnsi="Times New Roman"/>
      <w:sz w:val="24"/>
      <w:szCs w:val="24"/>
      <w:lang w:eastAsia="ru-RU"/>
    </w:rPr>
  </w:style>
  <w:style w:type="paragraph" w:customStyle="1" w:styleId="ConsPlusNonformat">
    <w:name w:val="ConsPlusNonformat"/>
    <w:uiPriority w:val="99"/>
    <w:semiHidden/>
    <w:rsid w:val="00FA26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231">
    <w:name w:val="Знак Знак23 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8">
    <w:name w:val="Знак Знак Знак 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1f7">
    <w:name w:val="Список многоуровневый 1"/>
    <w:basedOn w:val="a4"/>
    <w:uiPriority w:val="99"/>
    <w:semiHidden/>
    <w:rsid w:val="00FA2621"/>
    <w:pPr>
      <w:tabs>
        <w:tab w:val="num" w:pos="432"/>
      </w:tabs>
      <w:spacing w:after="60" w:line="240" w:lineRule="auto"/>
      <w:ind w:left="431" w:hanging="431"/>
      <w:jc w:val="both"/>
    </w:pPr>
    <w:rPr>
      <w:rFonts w:ascii="Times New Roman" w:eastAsia="Times New Roman" w:hAnsi="Times New Roman"/>
      <w:sz w:val="24"/>
      <w:szCs w:val="24"/>
      <w:lang w:eastAsia="ru-RU"/>
    </w:rPr>
  </w:style>
  <w:style w:type="paragraph" w:customStyle="1" w:styleId="2310">
    <w:name w:val="Знак Знак23 Знак Знак Знак Знак1"/>
    <w:basedOn w:val="a4"/>
    <w:autoRedefine/>
    <w:uiPriority w:val="99"/>
    <w:semiHidden/>
    <w:rsid w:val="00FA2621"/>
    <w:pPr>
      <w:spacing w:before="60" w:after="60" w:line="240" w:lineRule="auto"/>
    </w:pPr>
    <w:rPr>
      <w:rFonts w:ascii="Times New Roman" w:eastAsia="Times New Roman" w:hAnsi="Times New Roman"/>
      <w:sz w:val="20"/>
      <w:szCs w:val="20"/>
      <w:lang w:eastAsia="zh-CN"/>
    </w:rPr>
  </w:style>
  <w:style w:type="paragraph" w:customStyle="1" w:styleId="Instruction">
    <w:name w:val="Instruction"/>
    <w:basedOn w:val="2f1"/>
    <w:uiPriority w:val="99"/>
    <w:semiHidden/>
    <w:rsid w:val="00FA2621"/>
    <w:pPr>
      <w:tabs>
        <w:tab w:val="clear" w:pos="567"/>
        <w:tab w:val="num" w:pos="360"/>
      </w:tabs>
      <w:spacing w:before="180"/>
      <w:ind w:left="360" w:hanging="360"/>
    </w:pPr>
    <w:rPr>
      <w:b/>
      <w:bCs/>
      <w:szCs w:val="24"/>
    </w:rPr>
  </w:style>
  <w:style w:type="paragraph" w:customStyle="1" w:styleId="afffff9">
    <w:name w:val="текст таблицы"/>
    <w:basedOn w:val="a4"/>
    <w:uiPriority w:val="99"/>
    <w:semiHidden/>
    <w:rsid w:val="00FA2621"/>
    <w:pPr>
      <w:spacing w:before="120" w:after="0" w:line="240" w:lineRule="auto"/>
      <w:ind w:right="-102"/>
    </w:pPr>
    <w:rPr>
      <w:rFonts w:ascii="Times New Roman" w:eastAsia="Times New Roman" w:hAnsi="Times New Roman"/>
      <w:sz w:val="24"/>
      <w:szCs w:val="24"/>
      <w:lang w:eastAsia="ru-RU"/>
    </w:rPr>
  </w:style>
  <w:style w:type="paragraph" w:customStyle="1" w:styleId="ConsPlusCell">
    <w:name w:val="ConsPlusCell"/>
    <w:uiPriority w:val="99"/>
    <w:semiHidden/>
    <w:rsid w:val="00FA2621"/>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a">
    <w:name w:val="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afffffb">
    <w:name w:val="Знак Знак Знак Знак Знак Знак"/>
    <w:basedOn w:val="a4"/>
    <w:uiPriority w:val="99"/>
    <w:semiHidden/>
    <w:rsid w:val="00FA2621"/>
    <w:pPr>
      <w:spacing w:after="160" w:line="240" w:lineRule="exact"/>
    </w:pPr>
    <w:rPr>
      <w:rFonts w:ascii="Times New Roman" w:eastAsia="Times New Roman" w:hAnsi="Times New Roman"/>
      <w:sz w:val="20"/>
      <w:szCs w:val="20"/>
      <w:lang w:eastAsia="zh-CN"/>
    </w:rPr>
  </w:style>
  <w:style w:type="paragraph" w:customStyle="1" w:styleId="ListParagraph1">
    <w:name w:val="List Paragraph1"/>
    <w:basedOn w:val="a4"/>
    <w:uiPriority w:val="99"/>
    <w:semiHidden/>
    <w:rsid w:val="00FA2621"/>
    <w:pPr>
      <w:spacing w:after="0" w:line="240" w:lineRule="auto"/>
      <w:ind w:left="720"/>
      <w:contextualSpacing/>
    </w:pPr>
    <w:rPr>
      <w:rFonts w:ascii="Times New Roman" w:eastAsia="Times New Roman" w:hAnsi="Times New Roman"/>
      <w:sz w:val="24"/>
      <w:szCs w:val="28"/>
      <w:lang w:eastAsia="ru-RU"/>
    </w:rPr>
  </w:style>
  <w:style w:type="paragraph" w:customStyle="1" w:styleId="NoSpacing1">
    <w:name w:val="No Spacing1"/>
    <w:uiPriority w:val="99"/>
    <w:semiHidden/>
    <w:rsid w:val="00FA2621"/>
    <w:pPr>
      <w:spacing w:after="0" w:line="240" w:lineRule="auto"/>
    </w:pPr>
    <w:rPr>
      <w:rFonts w:ascii="Times New Roman" w:eastAsia="Times New Roman" w:hAnsi="Times New Roman" w:cs="Times New Roman"/>
      <w:sz w:val="24"/>
      <w:szCs w:val="24"/>
      <w:lang w:eastAsia="ru-RU"/>
    </w:rPr>
  </w:style>
  <w:style w:type="character" w:customStyle="1" w:styleId="afffffc">
    <w:name w:val="Дефис Знак"/>
    <w:link w:val="a2"/>
    <w:uiPriority w:val="99"/>
    <w:semiHidden/>
    <w:locked/>
    <w:rsid w:val="00FA2621"/>
    <w:rPr>
      <w:rFonts w:ascii="Times New Roman" w:eastAsia="Times New Roman" w:hAnsi="Times New Roman"/>
      <w:sz w:val="24"/>
      <w:szCs w:val="24"/>
      <w:lang w:val="en-US" w:eastAsia="ru-RU"/>
    </w:rPr>
  </w:style>
  <w:style w:type="paragraph" w:customStyle="1" w:styleId="a2">
    <w:name w:val="Дефис"/>
    <w:basedOn w:val="ListParagraph1"/>
    <w:link w:val="afffffc"/>
    <w:uiPriority w:val="99"/>
    <w:semiHidden/>
    <w:rsid w:val="00FA2621"/>
    <w:pPr>
      <w:numPr>
        <w:numId w:val="13"/>
      </w:numPr>
    </w:pPr>
    <w:rPr>
      <w:rFonts w:cstheme="minorBidi"/>
      <w:szCs w:val="24"/>
      <w:lang w:val="en-US"/>
    </w:rPr>
  </w:style>
  <w:style w:type="paragraph" w:customStyle="1" w:styleId="0">
    <w:name w:val="Стиль полужирный По центру После:  0 пт"/>
    <w:basedOn w:val="a4"/>
    <w:uiPriority w:val="99"/>
    <w:semiHidden/>
    <w:rsid w:val="00FA2621"/>
    <w:pPr>
      <w:spacing w:after="0" w:line="240" w:lineRule="auto"/>
      <w:jc w:val="center"/>
    </w:pPr>
    <w:rPr>
      <w:rFonts w:ascii="Times New Roman" w:eastAsia="Times New Roman" w:hAnsi="Times New Roman"/>
      <w:bCs/>
      <w:sz w:val="28"/>
      <w:szCs w:val="20"/>
      <w:lang w:eastAsia="ru-RU"/>
    </w:rPr>
  </w:style>
  <w:style w:type="paragraph" w:customStyle="1" w:styleId="2f7">
    <w:name w:val="Стиль Заголовок 2"/>
    <w:aliases w:val="H2 + По ширине Слева:  032 см Первая строка:  ..."/>
    <w:basedOn w:val="22"/>
    <w:uiPriority w:val="99"/>
    <w:semiHidden/>
    <w:rsid w:val="00FA2621"/>
    <w:pPr>
      <w:keepLines w:val="0"/>
      <w:spacing w:before="0" w:after="60" w:line="240" w:lineRule="auto"/>
      <w:ind w:left="180"/>
      <w:jc w:val="center"/>
    </w:pPr>
    <w:rPr>
      <w:rFonts w:ascii="Times New Roman" w:eastAsia="Times New Roman" w:hAnsi="Times New Roman" w:cs="Times New Roman"/>
      <w:color w:val="auto"/>
      <w:sz w:val="28"/>
      <w:szCs w:val="20"/>
      <w:lang w:eastAsia="ru-RU"/>
    </w:rPr>
  </w:style>
  <w:style w:type="paragraph" w:customStyle="1" w:styleId="FR1">
    <w:name w:val="FR1"/>
    <w:uiPriority w:val="99"/>
    <w:semiHidden/>
    <w:rsid w:val="00FA2621"/>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link w:val="ConsNormal0"/>
    <w:semiHidden/>
    <w:rsid w:val="00FA2621"/>
    <w:pPr>
      <w:widowControl w:val="0"/>
      <w:spacing w:after="0" w:line="240" w:lineRule="auto"/>
      <w:ind w:firstLine="720"/>
    </w:pPr>
    <w:rPr>
      <w:rFonts w:ascii="Arial" w:eastAsia="Times New Roman" w:hAnsi="Arial" w:cs="Times New Roman"/>
      <w:sz w:val="20"/>
      <w:szCs w:val="20"/>
      <w:lang w:eastAsia="ru-RU"/>
    </w:rPr>
  </w:style>
  <w:style w:type="paragraph" w:customStyle="1" w:styleId="1f8">
    <w:name w:val="Стиль Заголовок 1 + не полужирный"/>
    <w:basedOn w:val="15"/>
    <w:uiPriority w:val="99"/>
    <w:semiHidden/>
    <w:rsid w:val="00FA2621"/>
    <w:pPr>
      <w:keepLines w:val="0"/>
      <w:spacing w:before="0" w:line="240" w:lineRule="auto"/>
      <w:jc w:val="center"/>
    </w:pPr>
    <w:rPr>
      <w:rFonts w:ascii="Times New Roman" w:eastAsia="Times New Roman" w:hAnsi="Times New Roman" w:cs="Arial"/>
      <w:b w:val="0"/>
      <w:bCs w:val="0"/>
      <w:color w:val="auto"/>
      <w:kern w:val="32"/>
      <w:szCs w:val="32"/>
      <w:lang w:eastAsia="ru-RU"/>
    </w:rPr>
  </w:style>
  <w:style w:type="character" w:customStyle="1" w:styleId="2f8">
    <w:name w:val="Основной текст (2)_"/>
    <w:link w:val="2f9"/>
    <w:uiPriority w:val="99"/>
    <w:semiHidden/>
    <w:locked/>
    <w:rsid w:val="00FA2621"/>
    <w:rPr>
      <w:sz w:val="23"/>
      <w:szCs w:val="23"/>
      <w:shd w:val="clear" w:color="auto" w:fill="FFFFFF"/>
    </w:rPr>
  </w:style>
  <w:style w:type="paragraph" w:customStyle="1" w:styleId="2f9">
    <w:name w:val="Основной текст (2)"/>
    <w:basedOn w:val="a4"/>
    <w:link w:val="2f8"/>
    <w:uiPriority w:val="99"/>
    <w:semiHidden/>
    <w:rsid w:val="00FA2621"/>
    <w:pPr>
      <w:shd w:val="clear" w:color="auto" w:fill="FFFFFF"/>
      <w:spacing w:after="300" w:line="240" w:lineRule="atLeast"/>
    </w:pPr>
    <w:rPr>
      <w:rFonts w:asciiTheme="minorHAnsi" w:eastAsiaTheme="minorHAnsi" w:hAnsiTheme="minorHAnsi" w:cstheme="minorBidi"/>
      <w:sz w:val="23"/>
      <w:szCs w:val="23"/>
    </w:rPr>
  </w:style>
  <w:style w:type="paragraph" w:customStyle="1" w:styleId="afffffd">
    <w:name w:val="Готовый"/>
    <w:basedOn w:val="a4"/>
    <w:uiPriority w:val="99"/>
    <w:semiHidden/>
    <w:rsid w:val="00FA26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customStyle="1" w:styleId="223">
    <w:name w:val="223 Положение"/>
    <w:basedOn w:val="aff3"/>
    <w:uiPriority w:val="99"/>
    <w:semiHidden/>
    <w:qFormat/>
    <w:rsid w:val="00FA2621"/>
    <w:pPr>
      <w:numPr>
        <w:numId w:val="14"/>
      </w:numPr>
      <w:spacing w:after="240"/>
      <w:ind w:left="1287" w:hanging="360"/>
      <w:jc w:val="center"/>
      <w:outlineLvl w:val="0"/>
    </w:pPr>
    <w:rPr>
      <w:rFonts w:ascii="Times New Roman" w:hAnsi="Times New Roman"/>
      <w:sz w:val="28"/>
      <w:szCs w:val="28"/>
      <w:lang w:eastAsia="en-US"/>
    </w:rPr>
  </w:style>
  <w:style w:type="character" w:customStyle="1" w:styleId="1110">
    <w:name w:val="Стиль111 Знак"/>
    <w:link w:val="111"/>
    <w:semiHidden/>
    <w:locked/>
    <w:rsid w:val="00FA2621"/>
    <w:rPr>
      <w:rFonts w:ascii="Times New Roman" w:eastAsia="Times New Roman" w:hAnsi="Times New Roman"/>
      <w:color w:val="000000"/>
      <w:sz w:val="28"/>
      <w:szCs w:val="28"/>
      <w:u w:val="single"/>
      <w:lang w:eastAsia="ru-RU"/>
    </w:rPr>
  </w:style>
  <w:style w:type="paragraph" w:customStyle="1" w:styleId="111">
    <w:name w:val="Стиль111"/>
    <w:basedOn w:val="aff3"/>
    <w:link w:val="1110"/>
    <w:semiHidden/>
    <w:qFormat/>
    <w:rsid w:val="00FA2621"/>
    <w:pPr>
      <w:numPr>
        <w:ilvl w:val="1"/>
        <w:numId w:val="14"/>
      </w:numPr>
      <w:ind w:left="0" w:firstLine="709"/>
      <w:jc w:val="both"/>
    </w:pPr>
    <w:rPr>
      <w:rFonts w:ascii="Times New Roman" w:eastAsia="Times New Roman" w:hAnsi="Times New Roman" w:cstheme="minorBidi"/>
      <w:color w:val="000000"/>
      <w:sz w:val="28"/>
      <w:szCs w:val="28"/>
      <w:u w:val="single"/>
    </w:rPr>
  </w:style>
  <w:style w:type="character" w:customStyle="1" w:styleId="114">
    <w:name w:val="Секретариат1.1. Знак"/>
    <w:link w:val="115"/>
    <w:semiHidden/>
    <w:locked/>
    <w:rsid w:val="00FA2621"/>
    <w:rPr>
      <w:rFonts w:ascii="Times New Roman" w:eastAsia="Times New Roman" w:hAnsi="Times New Roman" w:cs="Times New Roman"/>
      <w:sz w:val="28"/>
      <w:szCs w:val="24"/>
      <w:lang w:eastAsia="ru-RU"/>
    </w:rPr>
  </w:style>
  <w:style w:type="paragraph" w:customStyle="1" w:styleId="115">
    <w:name w:val="Секретариат1.1."/>
    <w:basedOn w:val="a4"/>
    <w:link w:val="114"/>
    <w:autoRedefine/>
    <w:semiHidden/>
    <w:qFormat/>
    <w:rsid w:val="00FA2621"/>
    <w:pPr>
      <w:keepNext/>
      <w:widowControl w:val="0"/>
      <w:suppressLineNumbers/>
      <w:tabs>
        <w:tab w:val="num" w:pos="1144"/>
      </w:tabs>
      <w:suppressAutoHyphens/>
      <w:spacing w:after="0" w:line="240" w:lineRule="auto"/>
      <w:ind w:firstLine="709"/>
      <w:jc w:val="both"/>
    </w:pPr>
    <w:rPr>
      <w:rFonts w:ascii="Times New Roman" w:eastAsia="Times New Roman" w:hAnsi="Times New Roman"/>
      <w:sz w:val="28"/>
      <w:szCs w:val="24"/>
      <w:lang w:eastAsia="ru-RU"/>
    </w:rPr>
  </w:style>
  <w:style w:type="character" w:customStyle="1" w:styleId="Heading2">
    <w:name w:val="Heading #2_"/>
    <w:link w:val="Heading20"/>
    <w:semiHidden/>
    <w:locked/>
    <w:rsid w:val="00FA2621"/>
    <w:rPr>
      <w:sz w:val="26"/>
      <w:szCs w:val="26"/>
      <w:shd w:val="clear" w:color="auto" w:fill="FFFFFF"/>
    </w:rPr>
  </w:style>
  <w:style w:type="paragraph" w:customStyle="1" w:styleId="Heading20">
    <w:name w:val="Heading #2"/>
    <w:basedOn w:val="a4"/>
    <w:link w:val="Heading2"/>
    <w:semiHidden/>
    <w:rsid w:val="00FA2621"/>
    <w:pPr>
      <w:shd w:val="clear" w:color="auto" w:fill="FFFFFF"/>
      <w:spacing w:after="0" w:line="320" w:lineRule="exact"/>
      <w:ind w:firstLine="600"/>
      <w:jc w:val="both"/>
      <w:outlineLvl w:val="1"/>
    </w:pPr>
    <w:rPr>
      <w:rFonts w:asciiTheme="minorHAnsi" w:eastAsiaTheme="minorHAnsi" w:hAnsiTheme="minorHAnsi" w:cstheme="minorBidi"/>
      <w:sz w:val="26"/>
      <w:szCs w:val="26"/>
    </w:rPr>
  </w:style>
  <w:style w:type="character" w:customStyle="1" w:styleId="Bodytext2">
    <w:name w:val="Body text (2)_"/>
    <w:link w:val="Bodytext20"/>
    <w:semiHidden/>
    <w:locked/>
    <w:rsid w:val="00FA2621"/>
    <w:rPr>
      <w:shd w:val="clear" w:color="auto" w:fill="FFFFFF"/>
    </w:rPr>
  </w:style>
  <w:style w:type="paragraph" w:customStyle="1" w:styleId="Bodytext20">
    <w:name w:val="Body text (2)"/>
    <w:basedOn w:val="a4"/>
    <w:link w:val="Bodytext2"/>
    <w:semiHidden/>
    <w:rsid w:val="00FA2621"/>
    <w:pPr>
      <w:shd w:val="clear" w:color="auto" w:fill="FFFFFF"/>
      <w:spacing w:before="600" w:after="0" w:line="274" w:lineRule="exact"/>
      <w:ind w:hanging="340"/>
      <w:jc w:val="both"/>
    </w:pPr>
    <w:rPr>
      <w:rFonts w:asciiTheme="minorHAnsi" w:eastAsiaTheme="minorHAnsi" w:hAnsiTheme="minorHAnsi" w:cstheme="minorBidi"/>
    </w:rPr>
  </w:style>
  <w:style w:type="character" w:customStyle="1" w:styleId="Bodytext3">
    <w:name w:val="Body text (3)_"/>
    <w:link w:val="Bodytext30"/>
    <w:semiHidden/>
    <w:locked/>
    <w:rsid w:val="00FA2621"/>
    <w:rPr>
      <w:sz w:val="21"/>
      <w:szCs w:val="21"/>
      <w:shd w:val="clear" w:color="auto" w:fill="FFFFFF"/>
    </w:rPr>
  </w:style>
  <w:style w:type="paragraph" w:customStyle="1" w:styleId="Bodytext30">
    <w:name w:val="Body text (3)"/>
    <w:basedOn w:val="a4"/>
    <w:link w:val="Bodytext3"/>
    <w:semiHidden/>
    <w:rsid w:val="00FA2621"/>
    <w:pPr>
      <w:shd w:val="clear" w:color="auto" w:fill="FFFFFF"/>
      <w:spacing w:before="240" w:after="0" w:line="252" w:lineRule="exact"/>
      <w:ind w:firstLine="600"/>
      <w:jc w:val="both"/>
    </w:pPr>
    <w:rPr>
      <w:rFonts w:asciiTheme="minorHAnsi" w:eastAsiaTheme="minorHAnsi" w:hAnsiTheme="minorHAnsi" w:cstheme="minorBidi"/>
      <w:sz w:val="21"/>
      <w:szCs w:val="21"/>
    </w:rPr>
  </w:style>
  <w:style w:type="paragraph" w:customStyle="1" w:styleId="47">
    <w:name w:val="Стиль4"/>
    <w:basedOn w:val="30"/>
    <w:link w:val="48"/>
    <w:semiHidden/>
    <w:qFormat/>
    <w:rsid w:val="00FA2621"/>
    <w:pPr>
      <w:widowControl/>
      <w:numPr>
        <w:ilvl w:val="0"/>
        <w:numId w:val="0"/>
      </w:numPr>
      <w:tabs>
        <w:tab w:val="left" w:pos="0"/>
        <w:tab w:val="left" w:pos="1276"/>
        <w:tab w:val="num" w:pos="3273"/>
      </w:tabs>
      <w:autoSpaceDE w:val="0"/>
      <w:autoSpaceDN w:val="0"/>
      <w:ind w:left="3057" w:hanging="504"/>
      <w:textAlignment w:val="auto"/>
    </w:pPr>
    <w:rPr>
      <w:szCs w:val="24"/>
      <w:lang w:val="ru-RU" w:eastAsia="ru-RU"/>
    </w:rPr>
  </w:style>
  <w:style w:type="paragraph" w:customStyle="1" w:styleId="57">
    <w:name w:val="Стиль5"/>
    <w:basedOn w:val="a4"/>
    <w:link w:val="58"/>
    <w:semiHidden/>
    <w:qFormat/>
    <w:rsid w:val="00FA2621"/>
    <w:pPr>
      <w:tabs>
        <w:tab w:val="num" w:pos="2357"/>
      </w:tabs>
      <w:autoSpaceDE w:val="0"/>
      <w:autoSpaceDN w:val="0"/>
      <w:adjustRightInd w:val="0"/>
      <w:spacing w:after="0" w:line="240" w:lineRule="auto"/>
      <w:ind w:left="1925" w:hanging="648"/>
      <w:jc w:val="both"/>
    </w:pPr>
    <w:rPr>
      <w:rFonts w:ascii="Times New Roman" w:eastAsia="Times New Roman" w:hAnsi="Times New Roman"/>
      <w:sz w:val="24"/>
      <w:szCs w:val="24"/>
      <w:lang w:eastAsia="ru-RU"/>
    </w:rPr>
  </w:style>
  <w:style w:type="paragraph" w:customStyle="1" w:styleId="Times12">
    <w:name w:val="Times 12"/>
    <w:basedOn w:val="a4"/>
    <w:uiPriority w:val="99"/>
    <w:semiHidden/>
    <w:rsid w:val="00FA2621"/>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Default">
    <w:name w:val="Default"/>
    <w:uiPriority w:val="99"/>
    <w:semiHidden/>
    <w:rsid w:val="00FA262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4">
    <w:name w:val="Дефис 1"/>
    <w:basedOn w:val="afff7"/>
    <w:uiPriority w:val="99"/>
    <w:semiHidden/>
    <w:rsid w:val="00FA2621"/>
    <w:pPr>
      <w:widowControl/>
      <w:numPr>
        <w:numId w:val="15"/>
      </w:numPr>
      <w:spacing w:after="0" w:line="360" w:lineRule="auto"/>
      <w:ind w:left="1492" w:hanging="360"/>
    </w:pPr>
    <w:rPr>
      <w:lang w:val="x-none" w:eastAsia="x-none"/>
    </w:rPr>
  </w:style>
  <w:style w:type="paragraph" w:customStyle="1" w:styleId="21">
    <w:name w:val="Дефис 2"/>
    <w:basedOn w:val="14"/>
    <w:uiPriority w:val="99"/>
    <w:semiHidden/>
    <w:rsid w:val="00FA2621"/>
    <w:pPr>
      <w:numPr>
        <w:ilvl w:val="1"/>
      </w:numPr>
      <w:tabs>
        <w:tab w:val="num" w:pos="360"/>
        <w:tab w:val="num" w:pos="851"/>
      </w:tabs>
      <w:ind w:left="851" w:hanging="851"/>
    </w:pPr>
  </w:style>
  <w:style w:type="character" w:styleId="afffffe">
    <w:name w:val="Placeholder Text"/>
    <w:uiPriority w:val="99"/>
    <w:semiHidden/>
    <w:rsid w:val="00FA2621"/>
    <w:rPr>
      <w:rFonts w:ascii="Times New Roman" w:hAnsi="Times New Roman" w:cs="Times New Roman" w:hint="default"/>
      <w:color w:val="808080"/>
    </w:rPr>
  </w:style>
  <w:style w:type="character" w:customStyle="1" w:styleId="affffff">
    <w:name w:val="Знак Знак Знак"/>
    <w:uiPriority w:val="99"/>
    <w:semiHidden/>
    <w:locked/>
    <w:rsid w:val="00FA2621"/>
    <w:rPr>
      <w:rFonts w:ascii="Times New Roman" w:hAnsi="Times New Roman" w:cs="Times New Roman" w:hint="default"/>
      <w:sz w:val="24"/>
      <w:szCs w:val="24"/>
      <w:lang w:val="ru-RU" w:eastAsia="ru-RU" w:bidi="ar-SA"/>
    </w:rPr>
  </w:style>
  <w:style w:type="character" w:customStyle="1" w:styleId="H2">
    <w:name w:val="H2 Знак Знак"/>
    <w:uiPriority w:val="99"/>
    <w:locked/>
    <w:rsid w:val="00FA2621"/>
    <w:rPr>
      <w:rFonts w:ascii="Times New Roman" w:hAnsi="Times New Roman" w:cs="Times New Roman" w:hint="default"/>
      <w:b/>
      <w:bCs/>
      <w:sz w:val="30"/>
      <w:szCs w:val="30"/>
      <w:lang w:val="ru-RU" w:eastAsia="ru-RU" w:bidi="ar-SA"/>
    </w:rPr>
  </w:style>
  <w:style w:type="character" w:customStyle="1" w:styleId="290">
    <w:name w:val="Знак Знак29"/>
    <w:uiPriority w:val="99"/>
    <w:locked/>
    <w:rsid w:val="00FA2621"/>
    <w:rPr>
      <w:rFonts w:ascii="Cambria" w:hAnsi="Cambria" w:cs="Times New Roman" w:hint="default"/>
      <w:b/>
      <w:bCs/>
      <w:sz w:val="26"/>
      <w:szCs w:val="26"/>
      <w:lang w:val="ru-RU" w:eastAsia="en-US" w:bidi="ar-SA"/>
    </w:rPr>
  </w:style>
  <w:style w:type="character" w:customStyle="1" w:styleId="280">
    <w:name w:val="Знак Знак28"/>
    <w:uiPriority w:val="99"/>
    <w:locked/>
    <w:rsid w:val="00FA2621"/>
    <w:rPr>
      <w:rFonts w:ascii="Arial" w:hAnsi="Arial" w:cs="Arial" w:hint="default"/>
      <w:sz w:val="24"/>
      <w:szCs w:val="24"/>
      <w:lang w:val="ru-RU" w:eastAsia="ru-RU" w:bidi="ar-SA"/>
    </w:rPr>
  </w:style>
  <w:style w:type="character" w:customStyle="1" w:styleId="270">
    <w:name w:val="Знак Знак27"/>
    <w:uiPriority w:val="99"/>
    <w:locked/>
    <w:rsid w:val="00FA2621"/>
    <w:rPr>
      <w:rFonts w:ascii="Times New Roman" w:hAnsi="Times New Roman" w:cs="Times New Roman" w:hint="default"/>
      <w:sz w:val="22"/>
      <w:szCs w:val="22"/>
      <w:lang w:val="ru-RU" w:eastAsia="ru-RU" w:bidi="ar-SA"/>
    </w:rPr>
  </w:style>
  <w:style w:type="character" w:customStyle="1" w:styleId="260">
    <w:name w:val="Знак Знак26"/>
    <w:uiPriority w:val="99"/>
    <w:locked/>
    <w:rsid w:val="00FA2621"/>
    <w:rPr>
      <w:rFonts w:ascii="Times New Roman" w:hAnsi="Times New Roman" w:cs="Times New Roman" w:hint="default"/>
      <w:i/>
      <w:iCs/>
      <w:sz w:val="22"/>
      <w:szCs w:val="22"/>
      <w:lang w:val="ru-RU" w:eastAsia="ru-RU" w:bidi="ar-SA"/>
    </w:rPr>
  </w:style>
  <w:style w:type="character" w:customStyle="1" w:styleId="250">
    <w:name w:val="Знак Знак25"/>
    <w:uiPriority w:val="99"/>
    <w:locked/>
    <w:rsid w:val="00FA2621"/>
    <w:rPr>
      <w:rFonts w:ascii="Arial" w:hAnsi="Arial" w:cs="Arial" w:hint="default"/>
      <w:lang w:val="ru-RU" w:eastAsia="ru-RU" w:bidi="ar-SA"/>
    </w:rPr>
  </w:style>
  <w:style w:type="character" w:customStyle="1" w:styleId="240">
    <w:name w:val="Знак Знак24"/>
    <w:uiPriority w:val="99"/>
    <w:locked/>
    <w:rsid w:val="00FA2621"/>
    <w:rPr>
      <w:rFonts w:ascii="Arial" w:hAnsi="Arial" w:cs="Arial" w:hint="default"/>
      <w:i/>
      <w:iCs/>
      <w:lang w:val="ru-RU" w:eastAsia="ru-RU" w:bidi="ar-SA"/>
    </w:rPr>
  </w:style>
  <w:style w:type="character" w:customStyle="1" w:styleId="232">
    <w:name w:val="Знак Знак23"/>
    <w:uiPriority w:val="99"/>
    <w:locked/>
    <w:rsid w:val="00FA2621"/>
    <w:rPr>
      <w:rFonts w:ascii="Arial" w:hAnsi="Arial" w:cs="Arial" w:hint="default"/>
      <w:b/>
      <w:bCs/>
      <w:i/>
      <w:iCs/>
      <w:sz w:val="18"/>
      <w:szCs w:val="18"/>
      <w:lang w:val="ru-RU" w:eastAsia="ru-RU" w:bidi="ar-SA"/>
    </w:rPr>
  </w:style>
  <w:style w:type="character" w:customStyle="1" w:styleId="170">
    <w:name w:val="Знак Знак17"/>
    <w:uiPriority w:val="99"/>
    <w:locked/>
    <w:rsid w:val="00FA2621"/>
    <w:rPr>
      <w:rFonts w:ascii="Cambria" w:hAnsi="Cambria" w:cs="Times New Roman" w:hint="default"/>
      <w:b/>
      <w:bCs/>
      <w:kern w:val="28"/>
      <w:sz w:val="32"/>
      <w:szCs w:val="32"/>
      <w:lang w:bidi="ar-SA"/>
    </w:rPr>
  </w:style>
  <w:style w:type="character" w:customStyle="1" w:styleId="116">
    <w:name w:val="Знак Знак11"/>
    <w:uiPriority w:val="99"/>
    <w:locked/>
    <w:rsid w:val="00FA2621"/>
    <w:rPr>
      <w:rFonts w:ascii="Arial" w:hAnsi="Arial" w:cs="Times New Roman" w:hint="default"/>
      <w:sz w:val="24"/>
      <w:szCs w:val="24"/>
      <w:lang w:eastAsia="ru-RU" w:bidi="ar-SA"/>
    </w:rPr>
  </w:style>
  <w:style w:type="character" w:customStyle="1" w:styleId="92">
    <w:name w:val="Знак Знак9"/>
    <w:uiPriority w:val="99"/>
    <w:locked/>
    <w:rsid w:val="00FA2621"/>
    <w:rPr>
      <w:rFonts w:ascii="Times New Roman" w:hAnsi="Times New Roman" w:cs="Times New Roman" w:hint="default"/>
      <w:sz w:val="24"/>
      <w:szCs w:val="24"/>
      <w:lang w:eastAsia="ru-RU" w:bidi="ar-SA"/>
    </w:rPr>
  </w:style>
  <w:style w:type="character" w:customStyle="1" w:styleId="59">
    <w:name w:val="Знак Знак5"/>
    <w:uiPriority w:val="99"/>
    <w:locked/>
    <w:rsid w:val="00FA2621"/>
    <w:rPr>
      <w:rFonts w:ascii="Times New Roman" w:hAnsi="Times New Roman" w:cs="Times New Roman" w:hint="default"/>
      <w:sz w:val="24"/>
      <w:szCs w:val="24"/>
      <w:lang w:eastAsia="ru-RU" w:bidi="ar-SA"/>
    </w:rPr>
  </w:style>
  <w:style w:type="character" w:customStyle="1" w:styleId="DeltaViewInsertion">
    <w:name w:val="DeltaView Insertion"/>
    <w:uiPriority w:val="99"/>
    <w:rsid w:val="00FA2621"/>
    <w:rPr>
      <w:color w:val="0000FF"/>
      <w:spacing w:val="0"/>
      <w:u w:val="double"/>
    </w:rPr>
  </w:style>
  <w:style w:type="character" w:customStyle="1" w:styleId="PlaceholderText1">
    <w:name w:val="Placeholder Text1"/>
    <w:uiPriority w:val="99"/>
    <w:semiHidden/>
    <w:rsid w:val="00FA2621"/>
    <w:rPr>
      <w:rFonts w:ascii="Times New Roman" w:hAnsi="Times New Roman" w:cs="Times New Roman" w:hint="default"/>
      <w:color w:val="808080"/>
    </w:rPr>
  </w:style>
  <w:style w:type="character" w:customStyle="1" w:styleId="49">
    <w:name w:val="Знак Знак4"/>
    <w:uiPriority w:val="99"/>
    <w:rsid w:val="00FA2621"/>
    <w:rPr>
      <w:sz w:val="24"/>
      <w:lang w:val="ru-RU" w:eastAsia="ru-RU"/>
    </w:rPr>
  </w:style>
  <w:style w:type="character" w:customStyle="1" w:styleId="3f0">
    <w:name w:val="Знак Знак3"/>
    <w:uiPriority w:val="99"/>
    <w:rsid w:val="00FA2621"/>
    <w:rPr>
      <w:rFonts w:ascii="Times New Roman" w:hAnsi="Times New Roman" w:cs="Times New Roman" w:hint="default"/>
    </w:rPr>
  </w:style>
  <w:style w:type="character" w:customStyle="1" w:styleId="2fa">
    <w:name w:val="Знак Знак2"/>
    <w:uiPriority w:val="99"/>
    <w:rsid w:val="00FA2621"/>
    <w:rPr>
      <w:b/>
      <w:bCs w:val="0"/>
    </w:rPr>
  </w:style>
  <w:style w:type="character" w:customStyle="1" w:styleId="1f9">
    <w:name w:val="Знак Знак1"/>
    <w:uiPriority w:val="99"/>
    <w:rsid w:val="00FA2621"/>
    <w:rPr>
      <w:rFonts w:ascii="Tahoma" w:hAnsi="Tahoma" w:cs="Tahoma" w:hint="default"/>
      <w:sz w:val="16"/>
    </w:rPr>
  </w:style>
  <w:style w:type="character" w:customStyle="1" w:styleId="2311">
    <w:name w:val="Знак Знак231"/>
    <w:uiPriority w:val="99"/>
    <w:locked/>
    <w:rsid w:val="00FA2621"/>
    <w:rPr>
      <w:rFonts w:ascii="Times New Roman" w:hAnsi="Times New Roman" w:cs="Times New Roman" w:hint="default"/>
      <w:sz w:val="24"/>
    </w:rPr>
  </w:style>
  <w:style w:type="character" w:customStyle="1" w:styleId="220">
    <w:name w:val="Знак Знак22"/>
    <w:uiPriority w:val="99"/>
    <w:locked/>
    <w:rsid w:val="00FA2621"/>
    <w:rPr>
      <w:rFonts w:ascii="Times New Roman" w:hAnsi="Times New Roman" w:cs="Times New Roman" w:hint="default"/>
      <w:sz w:val="24"/>
    </w:rPr>
  </w:style>
  <w:style w:type="character" w:customStyle="1" w:styleId="200">
    <w:name w:val="Знак Знак20"/>
    <w:uiPriority w:val="99"/>
    <w:locked/>
    <w:rsid w:val="00FA2621"/>
    <w:rPr>
      <w:rFonts w:ascii="Tahoma" w:hAnsi="Tahoma" w:cs="Tahoma" w:hint="default"/>
      <w:sz w:val="16"/>
      <w:szCs w:val="16"/>
    </w:rPr>
  </w:style>
  <w:style w:type="character" w:customStyle="1" w:styleId="190">
    <w:name w:val="Знак Знак19"/>
    <w:uiPriority w:val="99"/>
    <w:locked/>
    <w:rsid w:val="00FA2621"/>
    <w:rPr>
      <w:rFonts w:ascii="Times New Roman" w:hAnsi="Times New Roman" w:cs="Times New Roman" w:hint="default"/>
      <w:i/>
      <w:iCs/>
      <w:sz w:val="24"/>
      <w:szCs w:val="24"/>
    </w:rPr>
  </w:style>
  <w:style w:type="character" w:customStyle="1" w:styleId="180">
    <w:name w:val="Знак Знак18"/>
    <w:uiPriority w:val="99"/>
    <w:locked/>
    <w:rsid w:val="00FA2621"/>
    <w:rPr>
      <w:rFonts w:ascii="Courier New" w:hAnsi="Courier New" w:cs="Times New Roman" w:hint="default"/>
    </w:rPr>
  </w:style>
  <w:style w:type="character" w:customStyle="1" w:styleId="171">
    <w:name w:val="Знак Знак171"/>
    <w:uiPriority w:val="99"/>
    <w:locked/>
    <w:rsid w:val="00FA2621"/>
    <w:rPr>
      <w:rFonts w:ascii="Cambria" w:hAnsi="Cambria" w:cs="Times New Roman" w:hint="default"/>
      <w:b/>
      <w:bCs/>
      <w:kern w:val="28"/>
      <w:sz w:val="32"/>
      <w:szCs w:val="32"/>
    </w:rPr>
  </w:style>
  <w:style w:type="character" w:customStyle="1" w:styleId="160">
    <w:name w:val="Знак Знак16"/>
    <w:uiPriority w:val="99"/>
    <w:locked/>
    <w:rsid w:val="00FA2621"/>
    <w:rPr>
      <w:rFonts w:ascii="Times New Roman" w:hAnsi="Times New Roman" w:cs="Times New Roman" w:hint="default"/>
      <w:sz w:val="24"/>
      <w:szCs w:val="24"/>
    </w:rPr>
  </w:style>
  <w:style w:type="character" w:customStyle="1" w:styleId="150">
    <w:name w:val="Знак Знак15"/>
    <w:uiPriority w:val="99"/>
    <w:locked/>
    <w:rsid w:val="00FA2621"/>
    <w:rPr>
      <w:rFonts w:ascii="Times New Roman" w:hAnsi="Times New Roman" w:cs="Times New Roman" w:hint="default"/>
      <w:sz w:val="24"/>
      <w:szCs w:val="24"/>
    </w:rPr>
  </w:style>
  <w:style w:type="character" w:customStyle="1" w:styleId="140">
    <w:name w:val="Знак Знак14"/>
    <w:uiPriority w:val="99"/>
    <w:locked/>
    <w:rsid w:val="00FA2621"/>
    <w:rPr>
      <w:rFonts w:ascii="Arial" w:hAnsi="Arial" w:cs="Times New Roman" w:hint="default"/>
      <w:sz w:val="24"/>
      <w:szCs w:val="24"/>
      <w:shd w:val="pct20" w:color="auto" w:fill="auto"/>
    </w:rPr>
  </w:style>
  <w:style w:type="character" w:customStyle="1" w:styleId="130">
    <w:name w:val="Знак Знак13"/>
    <w:uiPriority w:val="99"/>
    <w:locked/>
    <w:rsid w:val="00FA2621"/>
    <w:rPr>
      <w:rFonts w:ascii="Times New Roman" w:hAnsi="Times New Roman" w:cs="Times New Roman" w:hint="default"/>
      <w:sz w:val="24"/>
      <w:szCs w:val="24"/>
    </w:rPr>
  </w:style>
  <w:style w:type="character" w:customStyle="1" w:styleId="120">
    <w:name w:val="Знак Знак12"/>
    <w:uiPriority w:val="99"/>
    <w:locked/>
    <w:rsid w:val="00FA2621"/>
    <w:rPr>
      <w:rFonts w:ascii="Times New Roman" w:hAnsi="Times New Roman" w:cs="Times New Roman" w:hint="default"/>
      <w:sz w:val="24"/>
      <w:szCs w:val="24"/>
    </w:rPr>
  </w:style>
  <w:style w:type="character" w:customStyle="1" w:styleId="1111">
    <w:name w:val="Знак Знак111"/>
    <w:uiPriority w:val="99"/>
    <w:locked/>
    <w:rsid w:val="00FA2621"/>
    <w:rPr>
      <w:rFonts w:ascii="Times New Roman" w:hAnsi="Times New Roman" w:cs="Times New Roman" w:hint="default"/>
      <w:sz w:val="24"/>
    </w:rPr>
  </w:style>
  <w:style w:type="character" w:customStyle="1" w:styleId="100">
    <w:name w:val="Знак Знак10"/>
    <w:uiPriority w:val="99"/>
    <w:locked/>
    <w:rsid w:val="00FA2621"/>
    <w:rPr>
      <w:rFonts w:ascii="Times New Roman" w:hAnsi="Times New Roman" w:cs="Times New Roman" w:hint="default"/>
      <w:sz w:val="24"/>
    </w:rPr>
  </w:style>
  <w:style w:type="character" w:customStyle="1" w:styleId="910">
    <w:name w:val="Знак Знак91"/>
    <w:uiPriority w:val="99"/>
    <w:locked/>
    <w:rsid w:val="00FA2621"/>
    <w:rPr>
      <w:rFonts w:ascii="Courier New" w:hAnsi="Courier New" w:cs="Times New Roman" w:hint="default"/>
    </w:rPr>
  </w:style>
  <w:style w:type="character" w:customStyle="1" w:styleId="82">
    <w:name w:val="Знак Знак8"/>
    <w:uiPriority w:val="99"/>
    <w:locked/>
    <w:rsid w:val="00FA2621"/>
    <w:rPr>
      <w:rFonts w:ascii="Times New Roman" w:hAnsi="Times New Roman" w:cs="Times New Roman" w:hint="default"/>
      <w:sz w:val="24"/>
      <w:szCs w:val="24"/>
    </w:rPr>
  </w:style>
  <w:style w:type="character" w:customStyle="1" w:styleId="72">
    <w:name w:val="Знак Знак7"/>
    <w:uiPriority w:val="99"/>
    <w:locked/>
    <w:rsid w:val="00FA2621"/>
    <w:rPr>
      <w:rFonts w:ascii="Times New Roman" w:hAnsi="Times New Roman" w:cs="Times New Roman" w:hint="default"/>
    </w:rPr>
  </w:style>
  <w:style w:type="character" w:customStyle="1" w:styleId="64">
    <w:name w:val="Знак Знак6"/>
    <w:uiPriority w:val="99"/>
    <w:locked/>
    <w:rsid w:val="00FA2621"/>
    <w:rPr>
      <w:rFonts w:ascii="Times New Roman" w:hAnsi="Times New Roman" w:cs="Times New Roman" w:hint="default"/>
      <w:b/>
      <w:bCs/>
    </w:rPr>
  </w:style>
  <w:style w:type="character" w:customStyle="1" w:styleId="510">
    <w:name w:val="Знак Знак51"/>
    <w:uiPriority w:val="99"/>
    <w:locked/>
    <w:rsid w:val="00FA2621"/>
    <w:rPr>
      <w:rFonts w:ascii="Times New Roman" w:hAnsi="Times New Roman" w:cs="Times New Roman" w:hint="default"/>
    </w:rPr>
  </w:style>
  <w:style w:type="character" w:customStyle="1" w:styleId="300">
    <w:name w:val="Знак Знак30"/>
    <w:uiPriority w:val="99"/>
    <w:locked/>
    <w:rsid w:val="00FA2621"/>
    <w:rPr>
      <w:rFonts w:ascii="Tahoma" w:hAnsi="Tahoma" w:cs="Tahoma" w:hint="default"/>
      <w:sz w:val="16"/>
      <w:szCs w:val="16"/>
    </w:rPr>
  </w:style>
  <w:style w:type="character" w:customStyle="1" w:styleId="241">
    <w:name w:val="Знак Знак241"/>
    <w:uiPriority w:val="99"/>
    <w:rsid w:val="00FA2621"/>
    <w:rPr>
      <w:rFonts w:ascii="Times New Roman" w:hAnsi="Times New Roman" w:cs="Times New Roman" w:hint="default"/>
      <w:b/>
      <w:bCs w:val="0"/>
      <w:sz w:val="28"/>
      <w:lang w:val="ru-RU" w:eastAsia="ru-RU" w:bidi="ar-SA"/>
    </w:rPr>
  </w:style>
  <w:style w:type="character" w:customStyle="1" w:styleId="410">
    <w:name w:val="Знак Знак41"/>
    <w:uiPriority w:val="99"/>
    <w:rsid w:val="00FA2621"/>
    <w:rPr>
      <w:sz w:val="24"/>
      <w:lang w:val="ru-RU" w:eastAsia="ru-RU"/>
    </w:rPr>
  </w:style>
  <w:style w:type="character" w:customStyle="1" w:styleId="312">
    <w:name w:val="Знак Знак31"/>
    <w:uiPriority w:val="99"/>
    <w:rsid w:val="00FA2621"/>
    <w:rPr>
      <w:rFonts w:ascii="Times New Roman" w:hAnsi="Times New Roman" w:cs="Times New Roman" w:hint="default"/>
    </w:rPr>
  </w:style>
  <w:style w:type="character" w:customStyle="1" w:styleId="2100">
    <w:name w:val="Знак Знак210"/>
    <w:uiPriority w:val="99"/>
    <w:rsid w:val="00FA2621"/>
    <w:rPr>
      <w:b/>
      <w:bCs w:val="0"/>
    </w:rPr>
  </w:style>
  <w:style w:type="character" w:customStyle="1" w:styleId="1100">
    <w:name w:val="Знак Знак110"/>
    <w:uiPriority w:val="99"/>
    <w:rsid w:val="00FA2621"/>
    <w:rPr>
      <w:rFonts w:ascii="Tahoma" w:hAnsi="Tahoma" w:cs="Tahoma" w:hint="default"/>
      <w:sz w:val="16"/>
    </w:rPr>
  </w:style>
  <w:style w:type="character" w:customStyle="1" w:styleId="213">
    <w:name w:val="Знак Знак21"/>
    <w:uiPriority w:val="99"/>
    <w:rsid w:val="00FA2621"/>
    <w:rPr>
      <w:rFonts w:ascii="Times New Roman" w:hAnsi="Times New Roman" w:cs="Times New Roman" w:hint="default"/>
      <w:noProof/>
      <w:sz w:val="24"/>
      <w:lang w:val="ru-RU" w:eastAsia="ru-RU" w:bidi="ar-SA"/>
    </w:rPr>
  </w:style>
  <w:style w:type="character" w:customStyle="1" w:styleId="apple-converted-space">
    <w:name w:val="apple-converted-space"/>
    <w:basedOn w:val="a5"/>
    <w:rsid w:val="00FA2621"/>
  </w:style>
  <w:style w:type="character" w:customStyle="1" w:styleId="Heading1">
    <w:name w:val="Heading #1"/>
    <w:rsid w:val="00FA2621"/>
  </w:style>
  <w:style w:type="character" w:customStyle="1" w:styleId="Heading2Bold">
    <w:name w:val="Heading #2 + Bold"/>
    <w:rsid w:val="00FA2621"/>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Bodytext210pt">
    <w:name w:val="Body text (2) + 10 pt"/>
    <w:rsid w:val="00FA2621"/>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lk1">
    <w:name w:val="blk1"/>
    <w:basedOn w:val="a5"/>
    <w:rsid w:val="00FA2621"/>
    <w:rPr>
      <w:vanish/>
      <w:webHidden w:val="0"/>
      <w:specVanish/>
    </w:rPr>
  </w:style>
  <w:style w:type="character" w:customStyle="1" w:styleId="1fa">
    <w:name w:val="Гиперссылка1"/>
    <w:basedOn w:val="a5"/>
    <w:uiPriority w:val="99"/>
    <w:semiHidden/>
    <w:rsid w:val="00FA2621"/>
    <w:rPr>
      <w:color w:val="0000FF"/>
      <w:u w:val="single"/>
    </w:rPr>
  </w:style>
  <w:style w:type="table" w:customStyle="1" w:styleId="3f1">
    <w:name w:val="Сетка таблицы3"/>
    <w:basedOn w:val="a6"/>
    <w:rsid w:val="00FA262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6"/>
    <w:uiPriority w:val="99"/>
    <w:rsid w:val="00FA262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fb">
    <w:name w:val="Сетка таблицы1"/>
    <w:basedOn w:val="a6"/>
    <w:uiPriority w:val="59"/>
    <w:rsid w:val="00FA2621"/>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b">
    <w:name w:val="Сетка таблицы2"/>
    <w:basedOn w:val="a6"/>
    <w:uiPriority w:val="59"/>
    <w:rsid w:val="00FA2621"/>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11"/>
    <w:basedOn w:val="a6"/>
    <w:uiPriority w:val="59"/>
    <w:rsid w:val="00FA262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Сетка таблицы5"/>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
    <w:uiPriority w:val="39"/>
    <w:rsid w:val="00FA2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
    <w:uiPriority w:val="39"/>
    <w:rsid w:val="00FA2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c">
    <w:name w:val="Нет списка2"/>
    <w:next w:val="a7"/>
    <w:uiPriority w:val="99"/>
    <w:semiHidden/>
    <w:unhideWhenUsed/>
    <w:rsid w:val="00FA2621"/>
  </w:style>
  <w:style w:type="table" w:customStyle="1" w:styleId="360">
    <w:name w:val="Сетка таблицы36"/>
    <w:basedOn w:val="a6"/>
    <w:next w:val="afff"/>
    <w:uiPriority w:val="39"/>
    <w:locked/>
    <w:rsid w:val="00FA262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
    <w:uiPriority w:val="59"/>
    <w:rsid w:val="00FA26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
    <w:rsid w:val="00FA2621"/>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2">
    <w:name w:val="Нет списка3"/>
    <w:next w:val="a7"/>
    <w:uiPriority w:val="99"/>
    <w:semiHidden/>
    <w:unhideWhenUsed/>
    <w:rsid w:val="00FA2621"/>
  </w:style>
  <w:style w:type="character" w:customStyle="1" w:styleId="1fc">
    <w:name w:val="Верхний колонтитул Знак1"/>
    <w:basedOn w:val="a5"/>
    <w:uiPriority w:val="99"/>
    <w:semiHidden/>
    <w:rsid w:val="00FA2621"/>
    <w:rPr>
      <w:rFonts w:ascii="Arial Unicode MS" w:eastAsia="Arial Unicode MS" w:hAnsi="Arial Unicode MS" w:cs="Arial Unicode MS"/>
      <w:color w:val="000000"/>
      <w:sz w:val="24"/>
      <w:szCs w:val="24"/>
      <w:lang w:eastAsia="ru-RU"/>
    </w:rPr>
  </w:style>
  <w:style w:type="paragraph" w:styleId="2fd">
    <w:name w:val="Quote"/>
    <w:basedOn w:val="a4"/>
    <w:next w:val="a4"/>
    <w:link w:val="2fe"/>
    <w:uiPriority w:val="29"/>
    <w:qFormat/>
    <w:rsid w:val="00FA2621"/>
    <w:pPr>
      <w:spacing w:before="200" w:after="160" w:line="240" w:lineRule="auto"/>
      <w:ind w:left="864" w:right="864"/>
      <w:jc w:val="center"/>
    </w:pPr>
    <w:rPr>
      <w:rFonts w:ascii="Times New Roman" w:eastAsia="Times New Roman" w:hAnsi="Times New Roman"/>
      <w:i/>
      <w:iCs/>
      <w:color w:val="000000"/>
      <w:sz w:val="24"/>
      <w:szCs w:val="24"/>
      <w:lang w:eastAsia="ru-RU"/>
    </w:rPr>
  </w:style>
  <w:style w:type="character" w:customStyle="1" w:styleId="2fe">
    <w:name w:val="Цитата 2 Знак"/>
    <w:basedOn w:val="a5"/>
    <w:link w:val="2fd"/>
    <w:uiPriority w:val="29"/>
    <w:rsid w:val="00FA2621"/>
    <w:rPr>
      <w:rFonts w:ascii="Times New Roman" w:eastAsia="Times New Roman" w:hAnsi="Times New Roman" w:cs="Times New Roman"/>
      <w:i/>
      <w:iCs/>
      <w:color w:val="000000"/>
      <w:sz w:val="24"/>
      <w:szCs w:val="24"/>
      <w:lang w:eastAsia="ru-RU"/>
    </w:rPr>
  </w:style>
  <w:style w:type="paragraph" w:customStyle="1" w:styleId="1fd">
    <w:name w:val="Выделенная цитата1"/>
    <w:basedOn w:val="a4"/>
    <w:next w:val="a4"/>
    <w:uiPriority w:val="30"/>
    <w:qFormat/>
    <w:rsid w:val="00FA2621"/>
    <w:pPr>
      <w:pBdr>
        <w:top w:val="single" w:sz="4" w:space="10" w:color="5B9BD5"/>
        <w:bottom w:val="single" w:sz="4" w:space="10" w:color="5B9BD5"/>
      </w:pBdr>
      <w:spacing w:before="360" w:after="360" w:line="240" w:lineRule="auto"/>
      <w:ind w:left="864" w:right="864"/>
      <w:jc w:val="center"/>
    </w:pPr>
    <w:rPr>
      <w:rFonts w:ascii="Times New Roman" w:eastAsia="Times New Roman" w:hAnsi="Times New Roman"/>
      <w:b/>
      <w:bCs/>
      <w:i/>
      <w:iCs/>
      <w:color w:val="4F81BD"/>
      <w:sz w:val="24"/>
      <w:szCs w:val="24"/>
      <w:lang w:eastAsia="ru-RU"/>
    </w:rPr>
  </w:style>
  <w:style w:type="character" w:customStyle="1" w:styleId="affffff0">
    <w:name w:val="Выделенная цитата Знак"/>
    <w:basedOn w:val="a5"/>
    <w:link w:val="affffff1"/>
    <w:uiPriority w:val="30"/>
    <w:rsid w:val="00FA2621"/>
    <w:rPr>
      <w:rFonts w:ascii="Times New Roman" w:eastAsia="Times New Roman" w:hAnsi="Times New Roman" w:cs="Times New Roman"/>
      <w:b/>
      <w:bCs/>
      <w:i/>
      <w:iCs/>
      <w:color w:val="4F81BD"/>
      <w:sz w:val="24"/>
      <w:szCs w:val="24"/>
      <w:lang w:eastAsia="ru-RU"/>
    </w:rPr>
  </w:style>
  <w:style w:type="paragraph" w:customStyle="1" w:styleId="215">
    <w:name w:val="Цитата 21"/>
    <w:basedOn w:val="a4"/>
    <w:next w:val="a4"/>
    <w:uiPriority w:val="29"/>
    <w:semiHidden/>
    <w:qFormat/>
    <w:rsid w:val="00FA2621"/>
    <w:pPr>
      <w:spacing w:after="0" w:line="240" w:lineRule="auto"/>
    </w:pPr>
    <w:rPr>
      <w:rFonts w:ascii="Times New Roman" w:eastAsia="Times New Roman" w:hAnsi="Times New Roman"/>
      <w:i/>
      <w:iCs/>
      <w:color w:val="000000"/>
      <w:sz w:val="24"/>
      <w:szCs w:val="24"/>
      <w:lang w:eastAsia="ru-RU"/>
    </w:rPr>
  </w:style>
  <w:style w:type="paragraph" w:customStyle="1" w:styleId="1fe">
    <w:name w:val="Заголовок оглавления1"/>
    <w:basedOn w:val="15"/>
    <w:next w:val="a4"/>
    <w:uiPriority w:val="39"/>
    <w:semiHidden/>
    <w:qFormat/>
    <w:rsid w:val="00FA2621"/>
    <w:pPr>
      <w:spacing w:line="240" w:lineRule="auto"/>
      <w:outlineLvl w:val="9"/>
    </w:pPr>
    <w:rPr>
      <w:rFonts w:ascii="Cambria" w:eastAsia="MS Gothic" w:hAnsi="Cambria" w:cs="Times New Roman"/>
      <w:color w:val="365F91"/>
      <w:lang w:eastAsia="ru-RU"/>
    </w:rPr>
  </w:style>
  <w:style w:type="paragraph" w:customStyle="1" w:styleId="1ff">
    <w:name w:val="Обычный1"/>
    <w:uiPriority w:val="99"/>
    <w:semiHidden/>
    <w:rsid w:val="00FA2621"/>
    <w:pPr>
      <w:widowControl w:val="0"/>
      <w:spacing w:after="0" w:line="240" w:lineRule="auto"/>
      <w:ind w:left="120" w:firstLine="560"/>
    </w:pPr>
    <w:rPr>
      <w:rFonts w:ascii="Arial" w:eastAsia="Times New Roman" w:hAnsi="Arial" w:cs="Times New Roman"/>
      <w:szCs w:val="20"/>
      <w:lang w:eastAsia="ru-RU"/>
    </w:rPr>
  </w:style>
  <w:style w:type="paragraph" w:customStyle="1" w:styleId="313">
    <w:name w:val="Основной текст с отступом 31"/>
    <w:basedOn w:val="1ff"/>
    <w:uiPriority w:val="99"/>
    <w:semiHidden/>
    <w:rsid w:val="00FA2621"/>
  </w:style>
  <w:style w:type="paragraph" w:customStyle="1" w:styleId="2ff">
    <w:name w:val="Текст_начало_2"/>
    <w:basedOn w:val="a4"/>
    <w:uiPriority w:val="99"/>
    <w:semiHidden/>
    <w:rsid w:val="00FA2621"/>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f"/>
    <w:uiPriority w:val="99"/>
    <w:semiHidden/>
    <w:rsid w:val="00FA2621"/>
  </w:style>
  <w:style w:type="character" w:customStyle="1" w:styleId="ConsNormal0">
    <w:name w:val="ConsNormal Знак"/>
    <w:basedOn w:val="a5"/>
    <w:link w:val="ConsNormal"/>
    <w:semiHidden/>
    <w:locked/>
    <w:rsid w:val="00FA2621"/>
    <w:rPr>
      <w:rFonts w:ascii="Arial" w:eastAsia="Times New Roman" w:hAnsi="Arial" w:cs="Times New Roman"/>
      <w:sz w:val="20"/>
      <w:szCs w:val="20"/>
      <w:lang w:eastAsia="ru-RU"/>
    </w:rPr>
  </w:style>
  <w:style w:type="paragraph" w:customStyle="1" w:styleId="Heading">
    <w:name w:val="Heading"/>
    <w:uiPriority w:val="99"/>
    <w:semiHidden/>
    <w:rsid w:val="00FA2621"/>
    <w:pPr>
      <w:autoSpaceDE w:val="0"/>
      <w:autoSpaceDN w:val="0"/>
      <w:adjustRightInd w:val="0"/>
      <w:spacing w:after="0" w:line="240" w:lineRule="auto"/>
    </w:pPr>
    <w:rPr>
      <w:rFonts w:ascii="Arial" w:eastAsia="Times New Roman" w:hAnsi="Arial" w:cs="Arial"/>
      <w:b/>
      <w:bCs/>
      <w:lang w:eastAsia="ru-RU"/>
    </w:rPr>
  </w:style>
  <w:style w:type="paragraph" w:customStyle="1" w:styleId="2ff0">
    <w:name w:val="Обычный2"/>
    <w:uiPriority w:val="99"/>
    <w:semiHidden/>
    <w:rsid w:val="00FA2621"/>
    <w:pPr>
      <w:widowControl w:val="0"/>
      <w:spacing w:after="0" w:line="240" w:lineRule="auto"/>
      <w:ind w:left="120" w:firstLine="560"/>
    </w:pPr>
    <w:rPr>
      <w:rFonts w:ascii="Arial" w:eastAsia="Times New Roman" w:hAnsi="Arial" w:cs="Arial"/>
      <w:lang w:eastAsia="ru-RU"/>
    </w:rPr>
  </w:style>
  <w:style w:type="paragraph" w:customStyle="1" w:styleId="216">
    <w:name w:val="Основной текст 21"/>
    <w:basedOn w:val="a4"/>
    <w:uiPriority w:val="99"/>
    <w:semiHidden/>
    <w:rsid w:val="00FA2621"/>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affffff2">
    <w:name w:val="Обычный.Нормальный абзац Знак"/>
    <w:uiPriority w:val="99"/>
    <w:semiHidden/>
    <w:rsid w:val="00FA2621"/>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f3">
    <w:name w:val="Знак3"/>
    <w:basedOn w:val="a4"/>
    <w:uiPriority w:val="99"/>
    <w:semiHidden/>
    <w:rsid w:val="00FA2621"/>
    <w:pPr>
      <w:spacing w:after="160" w:line="240" w:lineRule="exact"/>
    </w:pPr>
    <w:rPr>
      <w:rFonts w:ascii="Verdana" w:eastAsia="Times New Roman" w:hAnsi="Verdana"/>
      <w:sz w:val="24"/>
      <w:szCs w:val="24"/>
      <w:lang w:val="en-US"/>
    </w:rPr>
  </w:style>
  <w:style w:type="paragraph" w:customStyle="1" w:styleId="3f4">
    <w:name w:val="Обычный3"/>
    <w:uiPriority w:val="99"/>
    <w:semiHidden/>
    <w:rsid w:val="00FA2621"/>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4"/>
    <w:uiPriority w:val="99"/>
    <w:semiHidden/>
    <w:rsid w:val="00FA2621"/>
  </w:style>
  <w:style w:type="paragraph" w:customStyle="1" w:styleId="Normal1">
    <w:name w:val="Normal1"/>
    <w:uiPriority w:val="99"/>
    <w:semiHidden/>
    <w:rsid w:val="00FA2621"/>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fff3">
    <w:name w:val="Базовый"/>
    <w:uiPriority w:val="99"/>
    <w:semiHidden/>
    <w:rsid w:val="00FA2621"/>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4">
    <w:name w:val="Пункты Знак"/>
    <w:link w:val="a1"/>
    <w:uiPriority w:val="99"/>
    <w:semiHidden/>
    <w:locked/>
    <w:rsid w:val="00FA2621"/>
    <w:rPr>
      <w:rFonts w:ascii="Times New Roman" w:eastAsia="Times New Roman" w:hAnsi="Times New Roman" w:cs="Times New Roman"/>
      <w:bCs/>
      <w:iCs/>
      <w:sz w:val="24"/>
      <w:szCs w:val="28"/>
      <w:lang w:eastAsia="ru-RU"/>
    </w:rPr>
  </w:style>
  <w:style w:type="paragraph" w:customStyle="1" w:styleId="a1">
    <w:name w:val="Пункты"/>
    <w:basedOn w:val="22"/>
    <w:link w:val="affffff4"/>
    <w:uiPriority w:val="99"/>
    <w:semiHidden/>
    <w:qFormat/>
    <w:rsid w:val="00FA2621"/>
    <w:pPr>
      <w:keepLines w:val="0"/>
      <w:numPr>
        <w:ilvl w:val="1"/>
        <w:numId w:val="16"/>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paragraph" w:customStyle="1" w:styleId="1ff0">
    <w:name w:val="Нижний колонтитул1"/>
    <w:uiPriority w:val="99"/>
    <w:semiHidden/>
    <w:rsid w:val="00FA2621"/>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5">
    <w:name w:val="Текстовый блок A"/>
    <w:uiPriority w:val="99"/>
    <w:semiHidden/>
    <w:rsid w:val="00FA2621"/>
    <w:pPr>
      <w:spacing w:after="0" w:line="240" w:lineRule="auto"/>
    </w:pPr>
    <w:rPr>
      <w:rFonts w:ascii="Helvetica" w:eastAsia="ヒラギノ角ゴ Pro W3" w:hAnsi="Helvetica" w:cs="Times New Roman"/>
      <w:color w:val="000000"/>
      <w:sz w:val="24"/>
      <w:szCs w:val="20"/>
      <w:lang w:eastAsia="ru-RU"/>
    </w:rPr>
  </w:style>
  <w:style w:type="character" w:customStyle="1" w:styleId="48">
    <w:name w:val="Стиль4 Знак"/>
    <w:link w:val="47"/>
    <w:semiHidden/>
    <w:locked/>
    <w:rsid w:val="00FA2621"/>
    <w:rPr>
      <w:rFonts w:ascii="Times New Roman" w:eastAsia="Times New Roman" w:hAnsi="Times New Roman" w:cs="Times New Roman"/>
      <w:sz w:val="24"/>
      <w:szCs w:val="24"/>
      <w:lang w:eastAsia="ru-RU"/>
    </w:rPr>
  </w:style>
  <w:style w:type="character" w:customStyle="1" w:styleId="58">
    <w:name w:val="Стиль5 Знак"/>
    <w:link w:val="57"/>
    <w:semiHidden/>
    <w:locked/>
    <w:rsid w:val="00FA2621"/>
    <w:rPr>
      <w:rFonts w:ascii="Times New Roman" w:eastAsia="Times New Roman" w:hAnsi="Times New Roman" w:cs="Times New Roman"/>
      <w:sz w:val="24"/>
      <w:szCs w:val="24"/>
      <w:lang w:eastAsia="ru-RU"/>
    </w:rPr>
  </w:style>
  <w:style w:type="character" w:customStyle="1" w:styleId="66">
    <w:name w:val="Стиль6 Знак"/>
    <w:link w:val="6"/>
    <w:semiHidden/>
    <w:locked/>
    <w:rsid w:val="00FA2621"/>
    <w:rPr>
      <w:rFonts w:ascii="Times New Roman" w:eastAsia="Times New Roman" w:hAnsi="Times New Roman" w:cs="Times New Roman"/>
      <w:sz w:val="24"/>
      <w:szCs w:val="24"/>
      <w:lang w:eastAsia="ru-RU"/>
    </w:rPr>
  </w:style>
  <w:style w:type="paragraph" w:customStyle="1" w:styleId="6">
    <w:name w:val="Стиль6"/>
    <w:basedOn w:val="a4"/>
    <w:link w:val="66"/>
    <w:semiHidden/>
    <w:qFormat/>
    <w:rsid w:val="00FA2621"/>
    <w:pPr>
      <w:widowControl w:val="0"/>
      <w:numPr>
        <w:numId w:val="17"/>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paragraph" w:customStyle="1" w:styleId="Iauiue">
    <w:name w:val="Iau?iue"/>
    <w:uiPriority w:val="99"/>
    <w:semiHidden/>
    <w:rsid w:val="00FA2621"/>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semiHidden/>
    <w:rsid w:val="00FA2621"/>
    <w:pPr>
      <w:spacing w:after="0" w:line="240" w:lineRule="auto"/>
      <w:jc w:val="center"/>
    </w:pPr>
    <w:rPr>
      <w:rFonts w:ascii="Arial" w:eastAsia="Times New Roman" w:hAnsi="Arial" w:cs="Arial"/>
      <w:noProof/>
      <w:sz w:val="20"/>
      <w:szCs w:val="20"/>
      <w:lang w:eastAsia="ru-RU"/>
    </w:rPr>
  </w:style>
  <w:style w:type="paragraph" w:customStyle="1" w:styleId="affffff6">
    <w:name w:val="Разновидность документа"/>
    <w:basedOn w:val="a4"/>
    <w:uiPriority w:val="99"/>
    <w:semiHidden/>
    <w:rsid w:val="00FA2621"/>
    <w:pPr>
      <w:widowControl w:val="0"/>
      <w:suppressAutoHyphens/>
      <w:spacing w:after="40" w:line="240" w:lineRule="auto"/>
      <w:jc w:val="center"/>
    </w:pPr>
    <w:rPr>
      <w:rFonts w:ascii="Arial" w:eastAsia="Times New Roman" w:hAnsi="Arial"/>
      <w:b/>
      <w:sz w:val="24"/>
      <w:szCs w:val="20"/>
      <w:lang w:eastAsia="ar-SA"/>
    </w:rPr>
  </w:style>
  <w:style w:type="paragraph" w:customStyle="1" w:styleId="a">
    <w:name w:val="О"/>
    <w:basedOn w:val="a8"/>
    <w:uiPriority w:val="99"/>
    <w:semiHidden/>
    <w:qFormat/>
    <w:rsid w:val="00FA2621"/>
    <w:pPr>
      <w:numPr>
        <w:numId w:val="18"/>
      </w:numPr>
      <w:tabs>
        <w:tab w:val="num" w:pos="360"/>
      </w:tabs>
      <w:spacing w:after="0" w:line="276" w:lineRule="auto"/>
      <w:ind w:left="360" w:firstLine="0"/>
      <w:jc w:val="both"/>
    </w:pPr>
    <w:rPr>
      <w:rFonts w:ascii="Times New Roman" w:eastAsia="Calibri" w:hAnsi="Times New Roman" w:cs="Times New Roman"/>
      <w:sz w:val="24"/>
    </w:rPr>
  </w:style>
  <w:style w:type="paragraph" w:customStyle="1" w:styleId="affffff7">
    <w:name w:val="Таблица"/>
    <w:basedOn w:val="a8"/>
    <w:uiPriority w:val="99"/>
    <w:semiHidden/>
    <w:qFormat/>
    <w:rsid w:val="00FA2621"/>
    <w:pPr>
      <w:spacing w:after="0" w:line="276" w:lineRule="auto"/>
      <w:ind w:left="33"/>
    </w:pPr>
    <w:rPr>
      <w:rFonts w:ascii="Times New Roman" w:eastAsia="Calibri" w:hAnsi="Times New Roman" w:cs="Times New Roman"/>
      <w:sz w:val="24"/>
    </w:rPr>
  </w:style>
  <w:style w:type="paragraph" w:customStyle="1" w:styleId="1">
    <w:name w:val="Заг1"/>
    <w:basedOn w:val="a4"/>
    <w:uiPriority w:val="99"/>
    <w:semiHidden/>
    <w:qFormat/>
    <w:rsid w:val="00FA2621"/>
    <w:pPr>
      <w:keepNext/>
      <w:numPr>
        <w:numId w:val="19"/>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semiHidden/>
    <w:qFormat/>
    <w:rsid w:val="00FA2621"/>
    <w:pPr>
      <w:numPr>
        <w:ilvl w:val="1"/>
      </w:numPr>
      <w:outlineLvl w:val="1"/>
    </w:pPr>
    <w:rPr>
      <w:sz w:val="24"/>
    </w:rPr>
  </w:style>
  <w:style w:type="character" w:customStyle="1" w:styleId="-2">
    <w:name w:val="Абзац - номер Знак"/>
    <w:basedOn w:val="a5"/>
    <w:link w:val="-"/>
    <w:semiHidden/>
    <w:locked/>
    <w:rsid w:val="00FA2621"/>
    <w:rPr>
      <w:rFonts w:ascii="Times New Roman" w:eastAsia="Times New Roman" w:hAnsi="Times New Roman" w:cs="Times New Roman"/>
      <w:sz w:val="24"/>
      <w:szCs w:val="24"/>
      <w:lang w:val="x-none" w:eastAsia="ru-RU"/>
    </w:rPr>
  </w:style>
  <w:style w:type="paragraph" w:customStyle="1" w:styleId="-">
    <w:name w:val="Абзац - номер"/>
    <w:basedOn w:val="a8"/>
    <w:link w:val="-2"/>
    <w:semiHidden/>
    <w:qFormat/>
    <w:rsid w:val="00FA2621"/>
    <w:pPr>
      <w:numPr>
        <w:ilvl w:val="2"/>
        <w:numId w:val="19"/>
      </w:numPr>
      <w:spacing w:after="200" w:line="276" w:lineRule="auto"/>
      <w:ind w:left="646"/>
      <w:jc w:val="both"/>
    </w:pPr>
    <w:rPr>
      <w:rFonts w:ascii="Times New Roman" w:eastAsia="Times New Roman" w:hAnsi="Times New Roman" w:cs="Times New Roman"/>
      <w:sz w:val="24"/>
      <w:szCs w:val="24"/>
      <w:lang w:val="x-none" w:eastAsia="ru-RU"/>
    </w:rPr>
  </w:style>
  <w:style w:type="paragraph" w:customStyle="1" w:styleId="VL">
    <w:name w:val="VL_Основной текст"/>
    <w:basedOn w:val="a4"/>
    <w:uiPriority w:val="99"/>
    <w:semiHidden/>
    <w:qFormat/>
    <w:rsid w:val="00FA2621"/>
    <w:pPr>
      <w:spacing w:before="240" w:after="0" w:line="240" w:lineRule="auto"/>
      <w:jc w:val="both"/>
    </w:pPr>
    <w:rPr>
      <w:color w:val="1E0E01"/>
    </w:rPr>
  </w:style>
  <w:style w:type="paragraph" w:customStyle="1" w:styleId="Text">
    <w:name w:val="Text"/>
    <w:basedOn w:val="a4"/>
    <w:uiPriority w:val="99"/>
    <w:semiHidden/>
    <w:rsid w:val="00FA2621"/>
    <w:pPr>
      <w:spacing w:after="240" w:line="240" w:lineRule="auto"/>
    </w:pPr>
    <w:rPr>
      <w:rFonts w:ascii="Times New Roman" w:eastAsia="Times New Roman" w:hAnsi="Times New Roman"/>
      <w:sz w:val="24"/>
      <w:szCs w:val="20"/>
      <w:lang w:val="en-US" w:eastAsia="ru-RU"/>
    </w:rPr>
  </w:style>
  <w:style w:type="paragraph" w:customStyle="1" w:styleId="affffff8">
    <w:name w:val="Нормальный"/>
    <w:uiPriority w:val="99"/>
    <w:semiHidden/>
    <w:rsid w:val="00FA2621"/>
    <w:pPr>
      <w:spacing w:after="0" w:line="240" w:lineRule="auto"/>
    </w:pPr>
    <w:rPr>
      <w:rFonts w:ascii="TimesET" w:eastAsia="Times New Roman" w:hAnsi="TimesET" w:cs="TimesET"/>
      <w:sz w:val="20"/>
      <w:szCs w:val="20"/>
      <w:lang w:eastAsia="ru-RU"/>
    </w:rPr>
  </w:style>
  <w:style w:type="paragraph" w:customStyle="1" w:styleId="BodyText27">
    <w:name w:val="Body Text 27"/>
    <w:basedOn w:val="a4"/>
    <w:uiPriority w:val="99"/>
    <w:semiHidden/>
    <w:rsid w:val="00FA2621"/>
    <w:pPr>
      <w:overflowPunct w:val="0"/>
      <w:autoSpaceDE w:val="0"/>
      <w:spacing w:after="0" w:line="240" w:lineRule="auto"/>
      <w:jc w:val="both"/>
    </w:pPr>
    <w:rPr>
      <w:rFonts w:ascii="Times New Roman" w:eastAsia="Times New Roman" w:hAnsi="Times New Roman"/>
      <w:sz w:val="24"/>
      <w:szCs w:val="20"/>
      <w:lang w:eastAsia="ar-SA"/>
    </w:rPr>
  </w:style>
  <w:style w:type="paragraph" w:customStyle="1" w:styleId="2ff1">
    <w:name w:val="Заголовок оглавления2"/>
    <w:basedOn w:val="15"/>
    <w:next w:val="a4"/>
    <w:uiPriority w:val="39"/>
    <w:semiHidden/>
    <w:qFormat/>
    <w:rsid w:val="00FA2621"/>
    <w:pPr>
      <w:spacing w:line="240" w:lineRule="auto"/>
      <w:outlineLvl w:val="9"/>
    </w:pPr>
    <w:rPr>
      <w:rFonts w:ascii="Cambria" w:eastAsia="MS Gothic" w:hAnsi="Cambria" w:cs="Times New Roman"/>
      <w:color w:val="365F91"/>
      <w:lang w:eastAsia="ru-RU"/>
    </w:rPr>
  </w:style>
  <w:style w:type="character" w:customStyle="1" w:styleId="1ff1">
    <w:name w:val="Слабое выделение1"/>
    <w:basedOn w:val="a5"/>
    <w:uiPriority w:val="19"/>
    <w:qFormat/>
    <w:rsid w:val="00FA2621"/>
    <w:rPr>
      <w:i/>
      <w:iCs/>
      <w:color w:val="404040"/>
    </w:rPr>
  </w:style>
  <w:style w:type="character" w:customStyle="1" w:styleId="1ff2">
    <w:name w:val="Сильное выделение1"/>
    <w:basedOn w:val="a5"/>
    <w:uiPriority w:val="21"/>
    <w:qFormat/>
    <w:rsid w:val="00FA2621"/>
    <w:rPr>
      <w:i/>
      <w:iCs/>
      <w:color w:val="5B9BD5"/>
    </w:rPr>
  </w:style>
  <w:style w:type="character" w:customStyle="1" w:styleId="1ff3">
    <w:name w:val="Слабая ссылка1"/>
    <w:basedOn w:val="a5"/>
    <w:uiPriority w:val="31"/>
    <w:qFormat/>
    <w:rsid w:val="00FA2621"/>
    <w:rPr>
      <w:smallCaps/>
      <w:color w:val="5A5A5A"/>
    </w:rPr>
  </w:style>
  <w:style w:type="character" w:customStyle="1" w:styleId="1ff4">
    <w:name w:val="Сильная ссылка1"/>
    <w:basedOn w:val="a5"/>
    <w:uiPriority w:val="32"/>
    <w:qFormat/>
    <w:rsid w:val="00FA2621"/>
    <w:rPr>
      <w:b/>
      <w:bCs/>
      <w:smallCaps/>
      <w:color w:val="5B9BD5"/>
      <w:spacing w:val="5"/>
    </w:rPr>
  </w:style>
  <w:style w:type="character" w:styleId="affffff9">
    <w:name w:val="Book Title"/>
    <w:basedOn w:val="a5"/>
    <w:uiPriority w:val="33"/>
    <w:qFormat/>
    <w:rsid w:val="00FA2621"/>
    <w:rPr>
      <w:b/>
      <w:bCs/>
      <w:smallCaps/>
      <w:spacing w:val="5"/>
    </w:rPr>
  </w:style>
  <w:style w:type="character" w:customStyle="1" w:styleId="FontStyle13">
    <w:name w:val="Font Style13"/>
    <w:uiPriority w:val="99"/>
    <w:rsid w:val="00FA2621"/>
    <w:rPr>
      <w:rFonts w:ascii="Times New Roman" w:hAnsi="Times New Roman" w:cs="Times New Roman" w:hint="default"/>
      <w:i/>
      <w:iCs/>
      <w:spacing w:val="-20"/>
      <w:sz w:val="24"/>
      <w:szCs w:val="24"/>
    </w:rPr>
  </w:style>
  <w:style w:type="character" w:customStyle="1" w:styleId="FontStyle14">
    <w:name w:val="Font Style14"/>
    <w:uiPriority w:val="99"/>
    <w:rsid w:val="00FA2621"/>
    <w:rPr>
      <w:rFonts w:ascii="Times New Roman" w:hAnsi="Times New Roman" w:cs="Times New Roman" w:hint="default"/>
      <w:sz w:val="26"/>
      <w:szCs w:val="26"/>
    </w:rPr>
  </w:style>
  <w:style w:type="character" w:customStyle="1" w:styleId="WW8Num1z5">
    <w:name w:val="WW8Num1z5"/>
    <w:rsid w:val="00FA2621"/>
  </w:style>
  <w:style w:type="character" w:customStyle="1" w:styleId="217">
    <w:name w:val="Цитата 2 Знак1"/>
    <w:basedOn w:val="a5"/>
    <w:uiPriority w:val="29"/>
    <w:rsid w:val="00FA2621"/>
    <w:rPr>
      <w:rFonts w:ascii="Arial Unicode MS" w:eastAsia="Arial Unicode MS" w:hAnsi="Arial Unicode MS" w:cs="Arial Unicode MS" w:hint="eastAsia"/>
      <w:i/>
      <w:iCs/>
      <w:color w:val="404040"/>
      <w:sz w:val="24"/>
      <w:szCs w:val="24"/>
      <w:lang w:eastAsia="ru-RU"/>
    </w:rPr>
  </w:style>
  <w:style w:type="character" w:customStyle="1" w:styleId="1ff5">
    <w:name w:val="Выделенная цитата Знак1"/>
    <w:basedOn w:val="a5"/>
    <w:uiPriority w:val="30"/>
    <w:rsid w:val="00FA2621"/>
    <w:rPr>
      <w:rFonts w:ascii="Arial Unicode MS" w:eastAsia="Arial Unicode MS" w:hAnsi="Arial Unicode MS" w:cs="Arial Unicode MS" w:hint="eastAsia"/>
      <w:i/>
      <w:iCs/>
      <w:color w:val="5B9BD5"/>
      <w:sz w:val="24"/>
      <w:szCs w:val="24"/>
      <w:lang w:eastAsia="ru-RU"/>
    </w:rPr>
  </w:style>
  <w:style w:type="table" w:customStyle="1" w:styleId="151">
    <w:name w:val="Сетка таблицы15"/>
    <w:basedOn w:val="a6"/>
    <w:next w:val="afff"/>
    <w:uiPriority w:val="39"/>
    <w:rsid w:val="00FA2621"/>
    <w:pPr>
      <w:spacing w:after="0" w:line="240" w:lineRule="auto"/>
    </w:pPr>
    <w:rPr>
      <w:rFonts w:ascii="Arial Unicode MS" w:eastAsia="Arial Unicode MS" w:hAnsi="Arial Unicode MS" w:cs="Arial Unicode MS"/>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6"/>
    <w:uiPriority w:val="99"/>
    <w:rsid w:val="00FA2621"/>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1">
    <w:name w:val="Сетка таблицы22"/>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6"/>
    <w:uiPriority w:val="39"/>
    <w:locked/>
    <w:rsid w:val="00FA2621"/>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6"/>
    <w:uiPriority w:val="59"/>
    <w:rsid w:val="00FA26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rsid w:val="00FA262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a">
    <w:name w:val="FollowedHyperlink"/>
    <w:basedOn w:val="a5"/>
    <w:uiPriority w:val="99"/>
    <w:semiHidden/>
    <w:unhideWhenUsed/>
    <w:rsid w:val="00FA2621"/>
    <w:rPr>
      <w:color w:val="954F72" w:themeColor="followedHyperlink"/>
      <w:u w:val="single"/>
    </w:rPr>
  </w:style>
  <w:style w:type="paragraph" w:styleId="affffff1">
    <w:name w:val="Intense Quote"/>
    <w:basedOn w:val="a4"/>
    <w:next w:val="a4"/>
    <w:link w:val="affffff0"/>
    <w:uiPriority w:val="30"/>
    <w:qFormat/>
    <w:rsid w:val="00FA2621"/>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2ff2">
    <w:name w:val="Выделенная цитата Знак2"/>
    <w:basedOn w:val="a5"/>
    <w:uiPriority w:val="30"/>
    <w:rsid w:val="00FA2621"/>
    <w:rPr>
      <w:rFonts w:ascii="Calibri" w:eastAsia="Calibri" w:hAnsi="Calibri" w:cs="Times New Roman"/>
      <w:i/>
      <w:iCs/>
      <w:color w:val="5B9BD5" w:themeColor="accent1"/>
    </w:rPr>
  </w:style>
  <w:style w:type="character" w:styleId="affffffb">
    <w:name w:val="Subtle Emphasis"/>
    <w:basedOn w:val="a5"/>
    <w:uiPriority w:val="19"/>
    <w:qFormat/>
    <w:rsid w:val="00FA2621"/>
    <w:rPr>
      <w:i/>
      <w:iCs/>
      <w:color w:val="404040" w:themeColor="text1" w:themeTint="BF"/>
    </w:rPr>
  </w:style>
  <w:style w:type="character" w:styleId="affffffc">
    <w:name w:val="Intense Emphasis"/>
    <w:basedOn w:val="a5"/>
    <w:uiPriority w:val="21"/>
    <w:qFormat/>
    <w:rsid w:val="00FA2621"/>
    <w:rPr>
      <w:i/>
      <w:iCs/>
      <w:color w:val="5B9BD5" w:themeColor="accent1"/>
    </w:rPr>
  </w:style>
  <w:style w:type="character" w:styleId="affffffd">
    <w:name w:val="Subtle Reference"/>
    <w:basedOn w:val="a5"/>
    <w:uiPriority w:val="31"/>
    <w:qFormat/>
    <w:rsid w:val="00FA2621"/>
    <w:rPr>
      <w:smallCaps/>
      <w:color w:val="5A5A5A" w:themeColor="text1" w:themeTint="A5"/>
    </w:rPr>
  </w:style>
  <w:style w:type="character" w:styleId="affffffe">
    <w:name w:val="Intense Reference"/>
    <w:basedOn w:val="a5"/>
    <w:uiPriority w:val="32"/>
    <w:qFormat/>
    <w:rsid w:val="00FA2621"/>
    <w:rPr>
      <w:b/>
      <w:bCs/>
      <w:smallCaps/>
      <w:color w:val="5B9BD5" w:themeColor="accent1"/>
      <w:spacing w:val="5"/>
    </w:rPr>
  </w:style>
  <w:style w:type="numbering" w:customStyle="1" w:styleId="4b">
    <w:name w:val="Нет списка4"/>
    <w:next w:val="a7"/>
    <w:uiPriority w:val="99"/>
    <w:semiHidden/>
    <w:unhideWhenUsed/>
    <w:rsid w:val="00D46FBD"/>
  </w:style>
  <w:style w:type="character" w:styleId="afffffff">
    <w:name w:val="line number"/>
    <w:basedOn w:val="a5"/>
    <w:uiPriority w:val="99"/>
    <w:semiHidden/>
    <w:unhideWhenUsed/>
    <w:rsid w:val="00D4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00070">
      <w:bodyDiv w:val="1"/>
      <w:marLeft w:val="0"/>
      <w:marRight w:val="0"/>
      <w:marTop w:val="0"/>
      <w:marBottom w:val="0"/>
      <w:divBdr>
        <w:top w:val="none" w:sz="0" w:space="0" w:color="auto"/>
        <w:left w:val="none" w:sz="0" w:space="0" w:color="auto"/>
        <w:bottom w:val="none" w:sz="0" w:space="0" w:color="auto"/>
        <w:right w:val="none" w:sz="0" w:space="0" w:color="auto"/>
      </w:divBdr>
    </w:div>
    <w:div w:id="115032390">
      <w:bodyDiv w:val="1"/>
      <w:marLeft w:val="0"/>
      <w:marRight w:val="0"/>
      <w:marTop w:val="0"/>
      <w:marBottom w:val="0"/>
      <w:divBdr>
        <w:top w:val="none" w:sz="0" w:space="0" w:color="auto"/>
        <w:left w:val="none" w:sz="0" w:space="0" w:color="auto"/>
        <w:bottom w:val="none" w:sz="0" w:space="0" w:color="auto"/>
        <w:right w:val="none" w:sz="0" w:space="0" w:color="auto"/>
      </w:divBdr>
    </w:div>
    <w:div w:id="222110273">
      <w:bodyDiv w:val="1"/>
      <w:marLeft w:val="0"/>
      <w:marRight w:val="0"/>
      <w:marTop w:val="0"/>
      <w:marBottom w:val="0"/>
      <w:divBdr>
        <w:top w:val="none" w:sz="0" w:space="0" w:color="auto"/>
        <w:left w:val="none" w:sz="0" w:space="0" w:color="auto"/>
        <w:bottom w:val="none" w:sz="0" w:space="0" w:color="auto"/>
        <w:right w:val="none" w:sz="0" w:space="0" w:color="auto"/>
      </w:divBdr>
    </w:div>
    <w:div w:id="292560244">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34962532">
      <w:bodyDiv w:val="1"/>
      <w:marLeft w:val="0"/>
      <w:marRight w:val="0"/>
      <w:marTop w:val="0"/>
      <w:marBottom w:val="0"/>
      <w:divBdr>
        <w:top w:val="none" w:sz="0" w:space="0" w:color="auto"/>
        <w:left w:val="none" w:sz="0" w:space="0" w:color="auto"/>
        <w:bottom w:val="none" w:sz="0" w:space="0" w:color="auto"/>
        <w:right w:val="none" w:sz="0" w:space="0" w:color="auto"/>
      </w:divBdr>
    </w:div>
    <w:div w:id="516115097">
      <w:bodyDiv w:val="1"/>
      <w:marLeft w:val="0"/>
      <w:marRight w:val="0"/>
      <w:marTop w:val="0"/>
      <w:marBottom w:val="0"/>
      <w:divBdr>
        <w:top w:val="none" w:sz="0" w:space="0" w:color="auto"/>
        <w:left w:val="none" w:sz="0" w:space="0" w:color="auto"/>
        <w:bottom w:val="none" w:sz="0" w:space="0" w:color="auto"/>
        <w:right w:val="none" w:sz="0" w:space="0" w:color="auto"/>
      </w:divBdr>
    </w:div>
    <w:div w:id="794375213">
      <w:bodyDiv w:val="1"/>
      <w:marLeft w:val="0"/>
      <w:marRight w:val="0"/>
      <w:marTop w:val="0"/>
      <w:marBottom w:val="0"/>
      <w:divBdr>
        <w:top w:val="none" w:sz="0" w:space="0" w:color="auto"/>
        <w:left w:val="none" w:sz="0" w:space="0" w:color="auto"/>
        <w:bottom w:val="none" w:sz="0" w:space="0" w:color="auto"/>
        <w:right w:val="none" w:sz="0" w:space="0" w:color="auto"/>
      </w:divBdr>
    </w:div>
    <w:div w:id="879632840">
      <w:bodyDiv w:val="1"/>
      <w:marLeft w:val="0"/>
      <w:marRight w:val="0"/>
      <w:marTop w:val="0"/>
      <w:marBottom w:val="0"/>
      <w:divBdr>
        <w:top w:val="none" w:sz="0" w:space="0" w:color="auto"/>
        <w:left w:val="none" w:sz="0" w:space="0" w:color="auto"/>
        <w:bottom w:val="none" w:sz="0" w:space="0" w:color="auto"/>
        <w:right w:val="none" w:sz="0" w:space="0" w:color="auto"/>
      </w:divBdr>
    </w:div>
    <w:div w:id="924076859">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7390468">
      <w:bodyDiv w:val="1"/>
      <w:marLeft w:val="0"/>
      <w:marRight w:val="0"/>
      <w:marTop w:val="0"/>
      <w:marBottom w:val="0"/>
      <w:divBdr>
        <w:top w:val="none" w:sz="0" w:space="0" w:color="auto"/>
        <w:left w:val="none" w:sz="0" w:space="0" w:color="auto"/>
        <w:bottom w:val="none" w:sz="0" w:space="0" w:color="auto"/>
        <w:right w:val="none" w:sz="0" w:space="0" w:color="auto"/>
      </w:divBdr>
    </w:div>
    <w:div w:id="1056128292">
      <w:bodyDiv w:val="1"/>
      <w:marLeft w:val="0"/>
      <w:marRight w:val="0"/>
      <w:marTop w:val="0"/>
      <w:marBottom w:val="0"/>
      <w:divBdr>
        <w:top w:val="none" w:sz="0" w:space="0" w:color="auto"/>
        <w:left w:val="none" w:sz="0" w:space="0" w:color="auto"/>
        <w:bottom w:val="none" w:sz="0" w:space="0" w:color="auto"/>
        <w:right w:val="none" w:sz="0" w:space="0" w:color="auto"/>
      </w:divBdr>
    </w:div>
    <w:div w:id="1207987348">
      <w:bodyDiv w:val="1"/>
      <w:marLeft w:val="0"/>
      <w:marRight w:val="0"/>
      <w:marTop w:val="0"/>
      <w:marBottom w:val="0"/>
      <w:divBdr>
        <w:top w:val="none" w:sz="0" w:space="0" w:color="auto"/>
        <w:left w:val="none" w:sz="0" w:space="0" w:color="auto"/>
        <w:bottom w:val="none" w:sz="0" w:space="0" w:color="auto"/>
        <w:right w:val="none" w:sz="0" w:space="0" w:color="auto"/>
      </w:divBdr>
    </w:div>
    <w:div w:id="1217397461">
      <w:bodyDiv w:val="1"/>
      <w:marLeft w:val="0"/>
      <w:marRight w:val="0"/>
      <w:marTop w:val="0"/>
      <w:marBottom w:val="0"/>
      <w:divBdr>
        <w:top w:val="none" w:sz="0" w:space="0" w:color="auto"/>
        <w:left w:val="none" w:sz="0" w:space="0" w:color="auto"/>
        <w:bottom w:val="none" w:sz="0" w:space="0" w:color="auto"/>
        <w:right w:val="none" w:sz="0" w:space="0" w:color="auto"/>
      </w:divBdr>
    </w:div>
    <w:div w:id="123813330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81221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2%D0%B5%D1%89%D1%8C_(%D0%BF%D1%80%D0%B0%D0%B2%D0%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A1%D0%BE%D0%B1%D1%81%D1%82%D0%B2%D0%B5%D0%BD%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12131-101E-40CC-B3D0-A796880A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4868</Words>
  <Characters>27753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Фролов Александр Петрович</cp:lastModifiedBy>
  <cp:revision>2</cp:revision>
  <cp:lastPrinted>2021-04-23T11:15:00Z</cp:lastPrinted>
  <dcterms:created xsi:type="dcterms:W3CDTF">2026-05-20T07:05:00Z</dcterms:created>
  <dcterms:modified xsi:type="dcterms:W3CDTF">2026-05-20T07:05:00Z</dcterms:modified>
</cp:coreProperties>
</file>